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8" w:rsidRPr="003004F1" w:rsidRDefault="004104F9" w:rsidP="00C268D8">
      <w:pPr>
        <w:keepNext/>
        <w:tabs>
          <w:tab w:val="left" w:pos="7768"/>
        </w:tabs>
        <w:suppressAutoHyphens w:val="0"/>
        <w:spacing w:line="288" w:lineRule="auto"/>
        <w:contextualSpacing/>
        <w:outlineLvl w:val="0"/>
        <w:rPr>
          <w:rFonts w:ascii="Verdana" w:hAnsi="Verdana" w:cs="Arial"/>
          <w:b/>
          <w:lang w:eastAsia="pl-PL"/>
        </w:rPr>
      </w:pPr>
      <w:r>
        <w:rPr>
          <w:rFonts w:ascii="Verdana" w:hAnsi="Verdana" w:cs="Arial"/>
          <w:b/>
          <w:lang w:eastAsia="pl-PL"/>
        </w:rPr>
        <w:t>Załącznik do ogłoszenia</w:t>
      </w:r>
      <w:r w:rsidR="00C268D8" w:rsidRPr="003004F1">
        <w:rPr>
          <w:rFonts w:ascii="Verdana" w:hAnsi="Verdana" w:cs="Arial"/>
          <w:b/>
          <w:lang w:eastAsia="pl-PL"/>
        </w:rPr>
        <w:tab/>
      </w:r>
      <w:r w:rsidR="00C268D8" w:rsidRPr="003004F1">
        <w:rPr>
          <w:rFonts w:ascii="Verdana" w:hAnsi="Verdana" w:cs="Arial"/>
          <w:i/>
          <w:lang w:eastAsia="pl-PL"/>
        </w:rPr>
        <w:t>wzór</w:t>
      </w:r>
    </w:p>
    <w:p w:rsidR="00C268D8" w:rsidRPr="003004F1" w:rsidRDefault="004104F9" w:rsidP="00C268D8">
      <w:pPr>
        <w:keepNext/>
        <w:spacing w:line="288" w:lineRule="auto"/>
        <w:contextualSpacing/>
        <w:jc w:val="center"/>
        <w:outlineLvl w:val="0"/>
        <w:rPr>
          <w:rFonts w:ascii="Verdana" w:hAnsi="Verdana" w:cs="Arial"/>
          <w:b/>
        </w:rPr>
      </w:pPr>
      <w:r>
        <w:rPr>
          <w:rFonts w:ascii="Verdana" w:hAnsi="Verdana" w:cs="Arial"/>
          <w:b/>
        </w:rPr>
        <w:t>UMOWA NR ……../2024</w:t>
      </w:r>
    </w:p>
    <w:p w:rsidR="003004F1" w:rsidRPr="003004F1" w:rsidRDefault="003004F1" w:rsidP="003004F1">
      <w:pPr>
        <w:keepNext/>
        <w:tabs>
          <w:tab w:val="left" w:pos="6960"/>
        </w:tabs>
        <w:spacing w:line="288" w:lineRule="auto"/>
        <w:contextualSpacing/>
        <w:jc w:val="both"/>
        <w:outlineLvl w:val="0"/>
        <w:rPr>
          <w:rFonts w:ascii="Verdana" w:hAnsi="Verdana" w:cs="Arial"/>
        </w:rPr>
      </w:pPr>
      <w:r w:rsidRPr="003004F1">
        <w:rPr>
          <w:rFonts w:ascii="Verdana" w:hAnsi="Verdana" w:cs="Arial"/>
        </w:rPr>
        <w:tab/>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 xml:space="preserve">zawarta w dniu </w:t>
      </w:r>
      <w:r w:rsidR="00C268D8" w:rsidRPr="001A779D">
        <w:rPr>
          <w:rFonts w:ascii="Verdana" w:hAnsi="Verdana" w:cs="Arial"/>
          <w:b/>
        </w:rPr>
        <w:t>…………………………</w:t>
      </w:r>
      <w:r w:rsidR="004104F9">
        <w:rPr>
          <w:rFonts w:ascii="Verdana" w:hAnsi="Verdana" w:cs="Arial"/>
          <w:b/>
        </w:rPr>
        <w:t>2024</w:t>
      </w:r>
      <w:r w:rsidR="003004F1" w:rsidRPr="001A779D">
        <w:rPr>
          <w:rFonts w:ascii="Verdana" w:hAnsi="Verdana" w:cs="Arial"/>
          <w:b/>
        </w:rPr>
        <w:t xml:space="preserve"> r.</w:t>
      </w:r>
      <w:r w:rsidR="003004F1" w:rsidRPr="001A779D">
        <w:rPr>
          <w:rFonts w:ascii="Verdana" w:hAnsi="Verdana" w:cs="Arial"/>
        </w:rPr>
        <w:t>- w Stepnicy, pomiędzy:</w:t>
      </w:r>
    </w:p>
    <w:p w:rsidR="003004F1" w:rsidRPr="00A53174" w:rsidRDefault="00A53174" w:rsidP="00A53174">
      <w:pPr>
        <w:spacing w:line="288" w:lineRule="auto"/>
        <w:contextualSpacing/>
        <w:rPr>
          <w:rFonts w:ascii="Verdana" w:hAnsi="Verdana" w:cs="Arial"/>
          <w:b/>
        </w:rPr>
      </w:pPr>
      <w:r>
        <w:rPr>
          <w:rFonts w:ascii="Verdana" w:hAnsi="Verdana" w:cs="Arial"/>
          <w:b/>
        </w:rPr>
        <w:t>Parafia p.w. Chrystusa Króla w Żarnowie, ul. Kościelna 23, 72-111 Żarnowo</w:t>
      </w:r>
      <w:r>
        <w:rPr>
          <w:rFonts w:ascii="Verdana" w:hAnsi="Verdana"/>
        </w:rPr>
        <w:t>; NIP 8561123247</w:t>
      </w:r>
      <w:r w:rsidR="004104F9" w:rsidRPr="004104F9">
        <w:rPr>
          <w:rFonts w:ascii="Verdana" w:hAnsi="Verdana"/>
        </w:rPr>
        <w:t>, w imieniu, której działa pro</w:t>
      </w:r>
      <w:r>
        <w:rPr>
          <w:rFonts w:ascii="Verdana" w:hAnsi="Verdana"/>
        </w:rPr>
        <w:t xml:space="preserve">boszcz Parafii ks. Piotr </w:t>
      </w:r>
      <w:proofErr w:type="spellStart"/>
      <w:r>
        <w:rPr>
          <w:rFonts w:ascii="Verdana" w:hAnsi="Verdana"/>
        </w:rPr>
        <w:t>Dzedzej</w:t>
      </w:r>
      <w:proofErr w:type="spellEnd"/>
      <w:r w:rsidR="00EF2FAE" w:rsidRPr="004104F9">
        <w:rPr>
          <w:rFonts w:ascii="Verdana" w:hAnsi="Verdana" w:cs="Arial"/>
        </w:rPr>
        <w:t xml:space="preserve">,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zwaną w dalszej części Umowy </w:t>
      </w:r>
      <w:r w:rsidRPr="001A779D">
        <w:rPr>
          <w:rFonts w:ascii="Verdana" w:hAnsi="Verdana" w:cs="Arial"/>
          <w:b/>
        </w:rPr>
        <w:t>ZAMAWIAJĄCYM</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a </w:t>
      </w:r>
    </w:p>
    <w:p w:rsidR="00C268D8" w:rsidRPr="001A779D" w:rsidRDefault="00C268D8" w:rsidP="003004F1">
      <w:pPr>
        <w:keepNext/>
        <w:spacing w:line="288" w:lineRule="auto"/>
        <w:contextualSpacing/>
        <w:jc w:val="both"/>
        <w:outlineLvl w:val="0"/>
        <w:rPr>
          <w:rFonts w:ascii="Arial" w:hAnsi="Arial" w:cs="Arial"/>
          <w:b/>
        </w:rPr>
      </w:pPr>
      <w:r w:rsidRPr="001A779D">
        <w:rPr>
          <w:rFonts w:ascii="Arial" w:hAnsi="Arial" w:cs="Arial"/>
          <w:b/>
        </w:rPr>
        <w:t>……………………………………………………………………………………………………..</w:t>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reprezentowanym pr</w:t>
      </w:r>
      <w:r w:rsidR="00C268D8" w:rsidRPr="001A779D">
        <w:rPr>
          <w:rFonts w:ascii="Verdana" w:hAnsi="Verdana" w:cs="Arial"/>
        </w:rPr>
        <w:t>zez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zwanym w dalszej części Umowy </w:t>
      </w:r>
      <w:r w:rsidRPr="001A779D">
        <w:rPr>
          <w:rFonts w:ascii="Verdana" w:hAnsi="Verdana" w:cs="Arial"/>
          <w:b/>
        </w:rPr>
        <w:t>WYKONAWCĄ</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b/>
        </w:rPr>
      </w:pPr>
      <w:r w:rsidRPr="001A779D">
        <w:rPr>
          <w:rFonts w:ascii="Verdana" w:hAnsi="Verdana" w:cs="Arial"/>
        </w:rPr>
        <w:t xml:space="preserve">przy czym w przypadku, gdy postanowienia umowy odnosić się będą jednocześnie do Zamawiającego i Wykonawcy – zwani będą dalej wspólnie </w:t>
      </w:r>
      <w:r w:rsidRPr="001A779D">
        <w:rPr>
          <w:rFonts w:ascii="Verdana" w:hAnsi="Verdana" w:cs="Arial"/>
          <w:b/>
        </w:rPr>
        <w:t xml:space="preserve">STRONAMI </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w rezultacie dokonania przez Zamawiającego wyboru oferty Wykonawcy w wyniku pos</w:t>
      </w:r>
      <w:r w:rsidR="004104F9">
        <w:rPr>
          <w:rFonts w:ascii="Verdana" w:hAnsi="Verdana" w:cs="Arial"/>
        </w:rPr>
        <w:t>tępowania o zamówienie</w:t>
      </w:r>
      <w:r w:rsidRPr="001A779D">
        <w:rPr>
          <w:rFonts w:ascii="Verdana" w:hAnsi="Verdana" w:cs="Arial"/>
        </w:rPr>
        <w:t xml:space="preserve"> </w:t>
      </w:r>
      <w:r w:rsidR="004104F9" w:rsidRPr="004104F9">
        <w:rPr>
          <w:rFonts w:ascii="Verdana" w:hAnsi="Verdana" w:cs="Arial"/>
          <w:b/>
          <w:u w:val="single"/>
        </w:rPr>
        <w:t>bez zastosowania</w:t>
      </w:r>
      <w:r w:rsidR="004104F9">
        <w:rPr>
          <w:rFonts w:ascii="Verdana" w:hAnsi="Verdana" w:cs="Arial"/>
        </w:rPr>
        <w:t xml:space="preserve"> </w:t>
      </w:r>
      <w:r w:rsidR="006F3781" w:rsidRPr="001A779D">
        <w:rPr>
          <w:rFonts w:ascii="Verdana" w:hAnsi="Verdana" w:cs="Arial"/>
        </w:rPr>
        <w:t>ustawy z dnia 11 września 2019</w:t>
      </w:r>
      <w:r w:rsidRPr="001A779D">
        <w:rPr>
          <w:rFonts w:ascii="Verdana" w:hAnsi="Verdana" w:cs="Arial"/>
        </w:rPr>
        <w:t xml:space="preserve"> r. </w:t>
      </w:r>
      <w:r w:rsidRPr="001A779D">
        <w:rPr>
          <w:rFonts w:ascii="Verdana" w:hAnsi="Verdana" w:cs="Arial"/>
          <w:i/>
        </w:rPr>
        <w:t>Prawo zamówień publicznych</w:t>
      </w:r>
      <w:r w:rsidRPr="001A779D">
        <w:rPr>
          <w:rFonts w:ascii="Verdana" w:hAnsi="Verdana" w:cs="Arial"/>
        </w:rPr>
        <w:t xml:space="preserve"> (</w:t>
      </w:r>
      <w:r w:rsidR="00A72A66" w:rsidRPr="001A779D">
        <w:rPr>
          <w:rFonts w:ascii="Verdana" w:hAnsi="Verdana" w:cs="Times New Roman"/>
          <w:b/>
          <w:lang w:eastAsia="pl-PL"/>
        </w:rPr>
        <w:t>Dz. U. z</w:t>
      </w:r>
      <w:r w:rsidR="00615A36">
        <w:rPr>
          <w:rFonts w:ascii="Verdana" w:hAnsi="Verdana" w:cs="Times New Roman"/>
          <w:b/>
          <w:lang w:eastAsia="pl-PL"/>
        </w:rPr>
        <w:t xml:space="preserve"> 2023 r. poz. 1605</w:t>
      </w:r>
      <w:r w:rsidR="00EF4F36">
        <w:rPr>
          <w:rFonts w:ascii="Verdana" w:hAnsi="Verdana" w:cs="Arial"/>
        </w:rPr>
        <w:t>) na wykonanie przedmiotu umowy</w:t>
      </w:r>
      <w:r w:rsidRPr="001A779D">
        <w:rPr>
          <w:rFonts w:ascii="Verdana" w:hAnsi="Verdana" w:cs="Arial"/>
        </w:rPr>
        <w:t>:</w:t>
      </w:r>
    </w:p>
    <w:p w:rsidR="00720A0E" w:rsidRDefault="00720A0E" w:rsidP="00720A0E">
      <w:pPr>
        <w:spacing w:line="360" w:lineRule="auto"/>
        <w:contextualSpacing/>
        <w:jc w:val="center"/>
        <w:rPr>
          <w:rFonts w:ascii="Verdana" w:hAnsi="Verdana" w:cs="Arial"/>
          <w:b/>
          <w:bCs/>
          <w:iCs/>
        </w:rPr>
      </w:pPr>
      <w:r w:rsidRPr="00BC36DE">
        <w:rPr>
          <w:rFonts w:ascii="Verdana" w:hAnsi="Verdana" w:cs="Arial"/>
          <w:b/>
          <w:bCs/>
          <w:iCs/>
        </w:rPr>
        <w:t>Konserwacja, restauracja i zabezpieczenie witraży kościoła</w:t>
      </w:r>
    </w:p>
    <w:p w:rsidR="00491938" w:rsidRPr="00491938" w:rsidRDefault="00720A0E" w:rsidP="00720A0E">
      <w:pPr>
        <w:spacing w:line="360" w:lineRule="auto"/>
        <w:contextualSpacing/>
        <w:jc w:val="center"/>
        <w:rPr>
          <w:rFonts w:ascii="Verdana" w:hAnsi="Verdana" w:cs="Arial"/>
          <w:b/>
          <w:bCs/>
          <w:iCs/>
        </w:rPr>
      </w:pPr>
      <w:r w:rsidRPr="00BC36DE">
        <w:rPr>
          <w:rFonts w:ascii="Verdana" w:hAnsi="Verdana" w:cs="Arial"/>
          <w:b/>
          <w:bCs/>
          <w:iCs/>
        </w:rPr>
        <w:t>pw. Chrystusa Króla w Żarnowie</w:t>
      </w:r>
    </w:p>
    <w:p w:rsidR="007A4710" w:rsidRPr="001A779D" w:rsidRDefault="007A4710" w:rsidP="007A4710">
      <w:pPr>
        <w:jc w:val="center"/>
        <w:rPr>
          <w:rFonts w:ascii="Verdana" w:hAnsi="Verdana" w:cs="Arial"/>
          <w:b/>
          <w:lang w:eastAsia="pl-P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została zawarta umowa, o następującej treści:</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 1</w:t>
      </w:r>
    </w:p>
    <w:p w:rsidR="00720A0E" w:rsidRPr="00BC36DE" w:rsidRDefault="00A95C12" w:rsidP="00720A0E">
      <w:pPr>
        <w:spacing w:line="360" w:lineRule="auto"/>
        <w:contextualSpacing/>
        <w:jc w:val="both"/>
        <w:rPr>
          <w:rFonts w:ascii="Verdana" w:hAnsi="Verdana" w:cs="Arial"/>
          <w:b/>
          <w:bCs/>
          <w:iCs/>
        </w:rPr>
      </w:pPr>
      <w:r w:rsidRPr="00A53174">
        <w:rPr>
          <w:rFonts w:ascii="Verdana" w:hAnsi="Verdana" w:cs="Times New Roman"/>
          <w:bCs/>
          <w:iCs/>
          <w:shd w:val="clear" w:color="auto" w:fill="FFFFFF"/>
          <w:lang w:eastAsia="pl-PL"/>
        </w:rPr>
        <w:t>Przedmiot umowy:</w:t>
      </w:r>
      <w:r w:rsidR="00720A0E">
        <w:rPr>
          <w:rFonts w:ascii="Verdana" w:hAnsi="Verdana" w:cs="Arial"/>
          <w:b/>
          <w:bCs/>
          <w:iCs/>
        </w:rPr>
        <w:t xml:space="preserve"> </w:t>
      </w:r>
      <w:r w:rsidR="00720A0E" w:rsidRPr="00BC36DE">
        <w:rPr>
          <w:rFonts w:ascii="Verdana" w:hAnsi="Verdana" w:cs="Arial"/>
          <w:b/>
          <w:bCs/>
          <w:iCs/>
        </w:rPr>
        <w:t>Konserwacja, restauracja i zabezpieczenie witraży kościoła pw. Chrystusa Króla w Żarnowie</w:t>
      </w:r>
    </w:p>
    <w:p w:rsidR="00A53174" w:rsidRPr="00720A0E" w:rsidRDefault="00A53174" w:rsidP="00720A0E">
      <w:pPr>
        <w:shd w:val="clear" w:color="auto" w:fill="FFFFFF"/>
        <w:spacing w:line="276" w:lineRule="auto"/>
        <w:jc w:val="both"/>
        <w:rPr>
          <w:rFonts w:ascii="Verdana" w:hAnsi="Verdana" w:cs="Times New Roman"/>
          <w:b/>
          <w:bCs/>
          <w:iCs/>
          <w:shd w:val="clear" w:color="auto" w:fill="FFFFFF"/>
          <w:lang w:eastAsia="pl-PL"/>
        </w:rPr>
      </w:pPr>
    </w:p>
    <w:p w:rsidR="003004F1" w:rsidRPr="001A779D" w:rsidRDefault="003004F1" w:rsidP="00453024">
      <w:pPr>
        <w:keepNext/>
        <w:spacing w:line="276" w:lineRule="auto"/>
        <w:contextualSpacing/>
        <w:jc w:val="center"/>
        <w:outlineLvl w:val="0"/>
        <w:rPr>
          <w:rFonts w:ascii="Verdana" w:hAnsi="Verdana" w:cs="Arial"/>
          <w:b/>
        </w:rPr>
      </w:pPr>
      <w:r w:rsidRPr="001A779D">
        <w:rPr>
          <w:rFonts w:ascii="Verdana" w:hAnsi="Verdana" w:cs="Arial"/>
          <w:b/>
        </w:rPr>
        <w:t>§ 2</w:t>
      </w:r>
    </w:p>
    <w:p w:rsidR="003004F1" w:rsidRPr="001A779D" w:rsidRDefault="003004F1" w:rsidP="00453024">
      <w:pPr>
        <w:numPr>
          <w:ilvl w:val="0"/>
          <w:numId w:val="1"/>
        </w:numPr>
        <w:spacing w:line="276" w:lineRule="auto"/>
        <w:contextualSpacing/>
        <w:jc w:val="both"/>
        <w:rPr>
          <w:rFonts w:ascii="Verdana" w:hAnsi="Verdana" w:cs="Arial"/>
          <w:b/>
        </w:rPr>
      </w:pPr>
      <w:r w:rsidRPr="001A779D">
        <w:rPr>
          <w:rFonts w:ascii="Verdana" w:hAnsi="Verdana" w:cs="Arial"/>
        </w:rPr>
        <w:t>Szczegółowy zakres robót określają</w:t>
      </w:r>
      <w:r w:rsidR="006402F9" w:rsidRPr="001A779D">
        <w:rPr>
          <w:rFonts w:ascii="Verdana" w:hAnsi="Verdana" w:cs="Arial"/>
        </w:rPr>
        <w:t xml:space="preserve"> </w:t>
      </w:r>
      <w:r w:rsidR="007B7E8C">
        <w:rPr>
          <w:rFonts w:ascii="Verdana" w:hAnsi="Verdana" w:cs="Arial"/>
        </w:rPr>
        <w:t>projekty budowlane oraz</w:t>
      </w:r>
      <w:r w:rsidR="00B969D5">
        <w:rPr>
          <w:rFonts w:ascii="Verdana" w:hAnsi="Verdana" w:cs="Arial"/>
        </w:rPr>
        <w:t xml:space="preserve"> ogłoszenie </w:t>
      </w:r>
      <w:r w:rsidR="00B969D5" w:rsidRPr="00B969D5">
        <w:rPr>
          <w:rFonts w:ascii="Verdana" w:hAnsi="Verdana" w:cs="Arial"/>
        </w:rPr>
        <w:t>dotyczące postępowania zakupowego</w:t>
      </w:r>
      <w:r w:rsidR="00852D38">
        <w:rPr>
          <w:rFonts w:ascii="Verdana" w:hAnsi="Verdana" w:cs="Arial"/>
        </w:rPr>
        <w:t xml:space="preserve"> zał. nr 1</w:t>
      </w:r>
      <w:r w:rsidRPr="00B969D5">
        <w:rPr>
          <w:rFonts w:ascii="Verdana" w:hAnsi="Verdana" w:cs="Arial"/>
        </w:rPr>
        <w:t>.</w:t>
      </w:r>
      <w:r w:rsidRPr="001A779D">
        <w:rPr>
          <w:rFonts w:ascii="Verdana" w:hAnsi="Verdana" w:cs="Arial"/>
        </w:rPr>
        <w:t xml:space="preserve"> Dokumenty te stanowią integralną część Umowy. </w:t>
      </w:r>
    </w:p>
    <w:p w:rsidR="006402F9" w:rsidRPr="001A779D" w:rsidRDefault="0032244C" w:rsidP="000E6DFA">
      <w:pPr>
        <w:pStyle w:val="Akapitzlist"/>
        <w:numPr>
          <w:ilvl w:val="0"/>
          <w:numId w:val="1"/>
        </w:numPr>
        <w:spacing w:after="0" w:line="276" w:lineRule="auto"/>
        <w:jc w:val="both"/>
        <w:rPr>
          <w:rFonts w:ascii="Verdana" w:hAnsi="Verdana" w:cs="Arial"/>
          <w:sz w:val="20"/>
          <w:szCs w:val="20"/>
          <w:lang w:eastAsia="pl-PL"/>
        </w:rPr>
      </w:pPr>
      <w:r w:rsidRPr="001A779D">
        <w:rPr>
          <w:rFonts w:ascii="Verdana" w:hAnsi="Verdana" w:cs="Arial"/>
          <w:sz w:val="20"/>
          <w:szCs w:val="20"/>
          <w:lang w:eastAsia="pl-PL"/>
        </w:rPr>
        <w:t>Zakres umowy obejmuje w</w:t>
      </w:r>
      <w:r w:rsidR="006402F9" w:rsidRPr="001A779D">
        <w:rPr>
          <w:rFonts w:ascii="Verdana" w:hAnsi="Verdana" w:cs="Arial"/>
          <w:sz w:val="20"/>
          <w:szCs w:val="20"/>
          <w:lang w:eastAsia="pl-PL"/>
        </w:rPr>
        <w:t xml:space="preserve">ykonanie </w:t>
      </w:r>
      <w:r w:rsidR="007B7E8C">
        <w:rPr>
          <w:rFonts w:ascii="Verdana" w:hAnsi="Verdana" w:cs="Arial"/>
          <w:sz w:val="20"/>
          <w:szCs w:val="20"/>
          <w:lang w:eastAsia="pl-PL"/>
        </w:rPr>
        <w:t>robót budowlanych</w:t>
      </w:r>
      <w:r w:rsidR="006402F9" w:rsidRPr="001A779D">
        <w:rPr>
          <w:rFonts w:ascii="Verdana" w:hAnsi="Verdana" w:cs="Arial"/>
          <w:sz w:val="20"/>
          <w:szCs w:val="20"/>
          <w:lang w:eastAsia="pl-PL"/>
        </w:rPr>
        <w:t>, według dostarczonego przez Zamawiającego projektu budowlanego</w:t>
      </w:r>
      <w:r w:rsidR="00B969D5" w:rsidRPr="00B969D5">
        <w:rPr>
          <w:rFonts w:ascii="Verdana" w:eastAsia="Times New Roman" w:hAnsi="Verdana" w:cs="Arial"/>
          <w:sz w:val="20"/>
          <w:szCs w:val="20"/>
          <w:lang w:eastAsia="ar-SA"/>
        </w:rPr>
        <w:t xml:space="preserve"> </w:t>
      </w:r>
      <w:r w:rsidR="00B969D5" w:rsidRPr="00B969D5">
        <w:rPr>
          <w:rFonts w:ascii="Verdana" w:hAnsi="Verdana" w:cs="Arial"/>
          <w:sz w:val="20"/>
          <w:szCs w:val="20"/>
          <w:lang w:eastAsia="pl-PL"/>
        </w:rPr>
        <w:t xml:space="preserve">oraz </w:t>
      </w:r>
      <w:r w:rsidR="00B969D5">
        <w:rPr>
          <w:rFonts w:ascii="Verdana" w:hAnsi="Verdana" w:cs="Arial"/>
          <w:sz w:val="20"/>
          <w:szCs w:val="20"/>
          <w:lang w:eastAsia="pl-PL"/>
        </w:rPr>
        <w:t>ogłoszenia</w:t>
      </w:r>
      <w:r w:rsidR="00B969D5" w:rsidRPr="00B969D5">
        <w:rPr>
          <w:rFonts w:ascii="Verdana" w:hAnsi="Verdana" w:cs="Arial"/>
          <w:sz w:val="20"/>
          <w:szCs w:val="20"/>
          <w:lang w:eastAsia="pl-PL"/>
        </w:rPr>
        <w:t xml:space="preserve"> dotyczące</w:t>
      </w:r>
      <w:r w:rsidR="00B969D5">
        <w:rPr>
          <w:rFonts w:ascii="Verdana" w:hAnsi="Verdana" w:cs="Arial"/>
          <w:sz w:val="20"/>
          <w:szCs w:val="20"/>
          <w:lang w:eastAsia="pl-PL"/>
        </w:rPr>
        <w:t>go</w:t>
      </w:r>
      <w:r w:rsidR="00B969D5" w:rsidRPr="00B969D5">
        <w:rPr>
          <w:rFonts w:ascii="Verdana" w:hAnsi="Verdana" w:cs="Arial"/>
          <w:sz w:val="20"/>
          <w:szCs w:val="20"/>
          <w:lang w:eastAsia="pl-PL"/>
        </w:rPr>
        <w:t xml:space="preserve"> postępowania zakupowego</w:t>
      </w:r>
      <w:r w:rsidRPr="001A779D">
        <w:rPr>
          <w:rFonts w:ascii="Verdana" w:hAnsi="Verdana" w:cs="Arial"/>
          <w:sz w:val="20"/>
          <w:szCs w:val="20"/>
          <w:lang w:eastAsia="pl-PL"/>
        </w:rPr>
        <w:t>.</w:t>
      </w:r>
    </w:p>
    <w:p w:rsidR="006402F9" w:rsidRPr="001A779D" w:rsidRDefault="006402F9" w:rsidP="000E6DFA">
      <w:pPr>
        <w:numPr>
          <w:ilvl w:val="0"/>
          <w:numId w:val="1"/>
        </w:numPr>
        <w:spacing w:line="276" w:lineRule="auto"/>
        <w:contextualSpacing/>
        <w:jc w:val="both"/>
        <w:rPr>
          <w:rFonts w:ascii="Verdana" w:hAnsi="Verdana" w:cs="Arial"/>
        </w:rPr>
      </w:pPr>
      <w:r w:rsidRPr="001A779D">
        <w:rPr>
          <w:rFonts w:ascii="Verdana" w:hAnsi="Verdana" w:cs="Arial"/>
        </w:rPr>
        <w:t>Realizacja robót prowadzona będzie zgodnie z obowiązującymi przepisami</w:t>
      </w:r>
      <w:r w:rsidR="00B969D5">
        <w:rPr>
          <w:rFonts w:ascii="Verdana" w:hAnsi="Verdana" w:cs="Arial"/>
        </w:rPr>
        <w:t xml:space="preserve"> w tym również ustawy o ochronie zabytków i opiece nad zabytkami</w:t>
      </w:r>
      <w:r w:rsidRPr="001A779D">
        <w:rPr>
          <w:rFonts w:ascii="Verdana" w:hAnsi="Verdana" w:cs="Arial"/>
        </w:rPr>
        <w:t>, polskimi normami i zasadami wiedzy technicznej oraz należytą starannością w ich wykonywaniu, bezpieczeństwem, dobrą jakością i właściwą organizacją.</w:t>
      </w:r>
    </w:p>
    <w:p w:rsidR="003004F1" w:rsidRPr="001A779D" w:rsidRDefault="003004F1" w:rsidP="003004F1">
      <w:pPr>
        <w:spacing w:line="288" w:lineRule="auto"/>
        <w:ind w:left="720"/>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3</w:t>
      </w:r>
    </w:p>
    <w:p w:rsidR="003004F1" w:rsidRPr="001A779D" w:rsidRDefault="003004F1" w:rsidP="007A4710">
      <w:pPr>
        <w:spacing w:line="288" w:lineRule="auto"/>
        <w:contextualSpacing/>
        <w:jc w:val="both"/>
        <w:rPr>
          <w:rFonts w:ascii="Verdana" w:hAnsi="Verdana" w:cs="Arial"/>
          <w:b/>
        </w:rPr>
      </w:pPr>
      <w:r w:rsidRPr="001A779D">
        <w:rPr>
          <w:rFonts w:ascii="Verdana" w:hAnsi="Verdana" w:cs="Arial"/>
        </w:rPr>
        <w:t xml:space="preserve">Zamawiający zobowiązuje się przekazać Wykonawcy protokolarnie teren budowy </w:t>
      </w:r>
      <w:r w:rsidR="00A72A66" w:rsidRPr="001A779D">
        <w:rPr>
          <w:rFonts w:ascii="Verdana" w:hAnsi="Verdana" w:cs="Arial"/>
        </w:rPr>
        <w:t xml:space="preserve">            </w:t>
      </w:r>
      <w:r w:rsidRPr="001A779D">
        <w:rPr>
          <w:rFonts w:ascii="Verdana" w:hAnsi="Verdana" w:cs="Arial"/>
        </w:rPr>
        <w:t>w terminie 7 dni od zawarcia Umowy.</w:t>
      </w:r>
    </w:p>
    <w:p w:rsidR="003004F1" w:rsidRPr="001A779D" w:rsidRDefault="003004F1" w:rsidP="003004F1">
      <w:pPr>
        <w:spacing w:line="288" w:lineRule="auto"/>
        <w:contextualSpacing/>
        <w:jc w:val="both"/>
        <w:rPr>
          <w:rFonts w:ascii="Verdana" w:hAnsi="Verdana" w:cs="Arial"/>
          <w:b/>
        </w:rPr>
      </w:pPr>
    </w:p>
    <w:p w:rsidR="003004F1" w:rsidRPr="001A779D" w:rsidRDefault="003004F1" w:rsidP="003004F1">
      <w:pPr>
        <w:spacing w:line="288" w:lineRule="auto"/>
        <w:contextualSpacing/>
        <w:jc w:val="center"/>
        <w:rPr>
          <w:rFonts w:ascii="Verdana" w:hAnsi="Verdana" w:cs="Arial"/>
          <w:b/>
        </w:rPr>
      </w:pPr>
      <w:r w:rsidRPr="001A779D">
        <w:rPr>
          <w:rFonts w:ascii="Verdana" w:hAnsi="Verdana" w:cs="Arial"/>
          <w:b/>
        </w:rPr>
        <w:t>§ 4</w:t>
      </w:r>
    </w:p>
    <w:p w:rsidR="003004F1" w:rsidRPr="001A779D" w:rsidRDefault="003004F1" w:rsidP="003004F1">
      <w:pPr>
        <w:spacing w:line="288" w:lineRule="auto"/>
        <w:contextualSpacing/>
        <w:jc w:val="both"/>
        <w:rPr>
          <w:rFonts w:ascii="Verdana" w:hAnsi="Verdana" w:cs="Arial"/>
          <w:b/>
        </w:rPr>
      </w:pPr>
      <w:r w:rsidRPr="001A779D">
        <w:rPr>
          <w:rFonts w:ascii="Verdana" w:hAnsi="Verdana" w:cs="Arial"/>
          <w:b/>
        </w:rPr>
        <w:t xml:space="preserve">       1.   </w:t>
      </w:r>
      <w:r w:rsidRPr="001A779D">
        <w:rPr>
          <w:rFonts w:ascii="Verdana" w:hAnsi="Verdana" w:cs="Arial"/>
        </w:rPr>
        <w:t xml:space="preserve">Termin rozpoczęcia w terminie: 7 dni od przekazania placu budowy. </w:t>
      </w:r>
    </w:p>
    <w:p w:rsidR="000E6DFA" w:rsidRDefault="003004F1" w:rsidP="00146B7C">
      <w:pPr>
        <w:spacing w:line="288" w:lineRule="auto"/>
        <w:contextualSpacing/>
        <w:jc w:val="both"/>
        <w:rPr>
          <w:rFonts w:ascii="Verdana" w:hAnsi="Verdana" w:cs="Arial"/>
          <w:b/>
        </w:rPr>
      </w:pPr>
      <w:r w:rsidRPr="001A779D">
        <w:rPr>
          <w:rFonts w:ascii="Verdana" w:hAnsi="Verdana" w:cs="Arial"/>
          <w:b/>
        </w:rPr>
        <w:t xml:space="preserve">       2</w:t>
      </w:r>
      <w:r w:rsidR="000E6DFA" w:rsidRPr="001A779D">
        <w:rPr>
          <w:rFonts w:ascii="Verdana" w:hAnsi="Verdana" w:cs="Arial"/>
        </w:rPr>
        <w:t>.   Termin zakończenia robót:</w:t>
      </w:r>
      <w:r w:rsidR="00B969D5">
        <w:rPr>
          <w:rFonts w:ascii="Verdana" w:hAnsi="Verdana" w:cs="Arial"/>
          <w:b/>
        </w:rPr>
        <w:t xml:space="preserve"> 15 listopada </w:t>
      </w:r>
      <w:r w:rsidR="00491938">
        <w:rPr>
          <w:rFonts w:ascii="Verdana" w:hAnsi="Verdana" w:cs="Arial"/>
          <w:b/>
        </w:rPr>
        <w:t>2024</w:t>
      </w:r>
      <w:r w:rsidR="00157E5E" w:rsidRPr="001A779D">
        <w:rPr>
          <w:rFonts w:ascii="Verdana" w:hAnsi="Verdana" w:cs="Arial"/>
          <w:b/>
        </w:rPr>
        <w:t>r.</w:t>
      </w:r>
    </w:p>
    <w:p w:rsidR="00AC76AC" w:rsidRDefault="00AC76AC" w:rsidP="00146B7C">
      <w:pPr>
        <w:spacing w:line="288" w:lineRule="auto"/>
        <w:contextualSpacing/>
        <w:jc w:val="both"/>
        <w:rPr>
          <w:rFonts w:ascii="Verdana" w:hAnsi="Verdana" w:cs="Arial"/>
          <w:b/>
        </w:rPr>
      </w:pPr>
    </w:p>
    <w:p w:rsidR="005B50C1" w:rsidRPr="001A779D" w:rsidRDefault="005B50C1" w:rsidP="00146B7C">
      <w:pPr>
        <w:spacing w:line="288" w:lineRule="auto"/>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lastRenderedPageBreak/>
        <w:t xml:space="preserve">                                                                </w:t>
      </w:r>
      <w:r w:rsidR="003004F1" w:rsidRPr="001A779D">
        <w:rPr>
          <w:rFonts w:ascii="Verdana" w:hAnsi="Verdana" w:cs="Arial"/>
          <w:b/>
        </w:rPr>
        <w:t>§ 5</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Funkcję inspektora nadzoru z ramienia Zamawiającego sprawuje:</w:t>
      </w:r>
    </w:p>
    <w:p w:rsidR="003004F1" w:rsidRPr="001A779D" w:rsidRDefault="002C4E1D" w:rsidP="003004F1">
      <w:pPr>
        <w:spacing w:line="288" w:lineRule="auto"/>
        <w:ind w:left="720"/>
        <w:contextualSpacing/>
        <w:jc w:val="both"/>
        <w:rPr>
          <w:rFonts w:ascii="Verdana" w:hAnsi="Verdana" w:cs="Arial"/>
        </w:rPr>
      </w:pPr>
      <w:r w:rsidRPr="001A779D">
        <w:rPr>
          <w:rFonts w:ascii="Verdana" w:hAnsi="Verdana" w:cs="Arial"/>
        </w:rPr>
        <w:t xml:space="preserve">- </w:t>
      </w:r>
      <w:r w:rsidR="0037001D" w:rsidRPr="001A779D">
        <w:rPr>
          <w:rFonts w:ascii="Verdana" w:hAnsi="Verdana" w:cs="Arial"/>
          <w:b/>
        </w:rPr>
        <w:t>…………………………</w:t>
      </w:r>
      <w:r w:rsidRPr="001A779D">
        <w:rPr>
          <w:rFonts w:ascii="Verdana" w:hAnsi="Verdana" w:cs="Arial"/>
        </w:rPr>
        <w:t xml:space="preserve">adres: </w:t>
      </w:r>
      <w:r w:rsidR="0037001D" w:rsidRPr="001A779D">
        <w:rPr>
          <w:rFonts w:ascii="Verdana" w:hAnsi="Verdana" w:cs="Arial"/>
        </w:rPr>
        <w:t>………………………….</w:t>
      </w:r>
      <w:r w:rsidRPr="001A779D">
        <w:rPr>
          <w:rFonts w:ascii="Verdana" w:hAnsi="Verdana" w:cs="Arial"/>
        </w:rPr>
        <w:t>telefon:</w:t>
      </w:r>
      <w:r w:rsidR="0037001D" w:rsidRPr="001A779D">
        <w:rPr>
          <w:rFonts w:ascii="Verdana" w:hAnsi="Verdana" w:cs="Arial"/>
        </w:rPr>
        <w:t>………………………….</w:t>
      </w:r>
      <w:r w:rsidR="003004F1" w:rsidRPr="001A779D">
        <w:rPr>
          <w:rFonts w:ascii="Verdana" w:hAnsi="Verdana" w:cs="Arial"/>
        </w:rPr>
        <w:t xml:space="preserve">  działającego w granicach umocowania określonego przepisami ustawy z dn. 7 lipca 1994r. Prawo budowlane (</w:t>
      </w:r>
      <w:r w:rsidR="00286996">
        <w:rPr>
          <w:rFonts w:ascii="Verdana" w:hAnsi="Verdana" w:cs="Arial"/>
        </w:rPr>
        <w:t xml:space="preserve">Dz. U. z </w:t>
      </w:r>
      <w:r w:rsidR="00286996">
        <w:rPr>
          <w:rFonts w:ascii="Verdana" w:hAnsi="Verdana"/>
          <w:color w:val="000000"/>
        </w:rPr>
        <w:t xml:space="preserve">2023 poz. 682 z </w:t>
      </w:r>
      <w:proofErr w:type="spellStart"/>
      <w:r w:rsidR="00286996">
        <w:rPr>
          <w:rFonts w:ascii="Verdana" w:hAnsi="Verdana"/>
          <w:color w:val="000000"/>
        </w:rPr>
        <w:t>późn</w:t>
      </w:r>
      <w:proofErr w:type="spellEnd"/>
      <w:r w:rsidR="00286996">
        <w:rPr>
          <w:rFonts w:ascii="Verdana" w:hAnsi="Verdana"/>
          <w:color w:val="000000"/>
        </w:rPr>
        <w:t>. zm.</w:t>
      </w:r>
      <w:r w:rsidR="003004F1" w:rsidRPr="001A779D">
        <w:rPr>
          <w:rFonts w:ascii="Verdana" w:hAnsi="Verdana" w:cs="Arial"/>
        </w:rPr>
        <w:t>).</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Wykonawca ustanawia Kierownika Budowy:</w:t>
      </w:r>
    </w:p>
    <w:p w:rsidR="003004F1" w:rsidRPr="001A779D" w:rsidRDefault="003004F1" w:rsidP="003004F1">
      <w:pPr>
        <w:spacing w:line="288" w:lineRule="auto"/>
        <w:ind w:left="720"/>
        <w:contextualSpacing/>
        <w:jc w:val="both"/>
        <w:rPr>
          <w:rFonts w:ascii="Verdana" w:hAnsi="Verdana" w:cs="Arial"/>
        </w:rPr>
      </w:pPr>
      <w:r w:rsidRPr="001A779D">
        <w:rPr>
          <w:rFonts w:ascii="Verdana" w:hAnsi="Verdana" w:cs="Arial"/>
        </w:rPr>
        <w:t>- w osob</w:t>
      </w:r>
      <w:r w:rsidR="00157E5E" w:rsidRPr="001A779D">
        <w:rPr>
          <w:rFonts w:ascii="Verdana" w:hAnsi="Verdana" w:cs="Arial"/>
        </w:rPr>
        <w:t xml:space="preserve">ie: </w:t>
      </w:r>
      <w:r w:rsidR="0037001D" w:rsidRPr="001A779D">
        <w:rPr>
          <w:rFonts w:ascii="Verdana" w:hAnsi="Verdana" w:cs="Arial"/>
        </w:rPr>
        <w:t>……………………………</w:t>
      </w:r>
      <w:r w:rsidRPr="001A779D">
        <w:rPr>
          <w:rFonts w:ascii="Verdana" w:hAnsi="Verdana" w:cs="Arial"/>
        </w:rPr>
        <w:t>adres:</w:t>
      </w:r>
      <w:r w:rsidR="0037001D" w:rsidRPr="001A779D">
        <w:rPr>
          <w:rFonts w:ascii="Arial" w:hAnsi="Arial" w:cs="Arial"/>
        </w:rPr>
        <w:t>……………………</w:t>
      </w:r>
      <w:r w:rsidR="00157E5E" w:rsidRPr="001A779D">
        <w:rPr>
          <w:rFonts w:ascii="Verdana" w:hAnsi="Verdana" w:cs="Arial"/>
        </w:rPr>
        <w:t>, telefon</w:t>
      </w:r>
      <w:r w:rsidR="0037001D" w:rsidRPr="001A779D">
        <w:rPr>
          <w:rFonts w:ascii="Verdana" w:hAnsi="Verdana" w:cs="Arial"/>
        </w:rPr>
        <w:t>…………………..</w:t>
      </w:r>
      <w:r w:rsidRPr="001A779D">
        <w:rPr>
          <w:rFonts w:ascii="Verdana" w:hAnsi="Verdana" w:cs="Arial"/>
        </w:rPr>
        <w:t>,  posiadającego upra</w:t>
      </w:r>
      <w:r w:rsidR="0037001D" w:rsidRPr="001A779D">
        <w:rPr>
          <w:rFonts w:ascii="Verdana" w:hAnsi="Verdana" w:cs="Arial"/>
        </w:rPr>
        <w:t>wnienia budowlane nr …………………………..</w:t>
      </w:r>
    </w:p>
    <w:p w:rsidR="00971311" w:rsidRPr="001A779D" w:rsidRDefault="00971311" w:rsidP="003004F1">
      <w:pPr>
        <w:spacing w:line="288" w:lineRule="auto"/>
        <w:contextualSpacing/>
        <w:jc w:val="both"/>
        <w:rPr>
          <w:rFonts w:ascii="Verdana" w:hAnsi="Verdana" w:cs="Arial"/>
          <w:b/>
        </w:rPr>
      </w:pPr>
    </w:p>
    <w:p w:rsidR="003004F1" w:rsidRPr="001A779D" w:rsidRDefault="003004F1" w:rsidP="003004F1">
      <w:pPr>
        <w:spacing w:line="288" w:lineRule="auto"/>
        <w:ind w:left="4260" w:firstLine="696"/>
        <w:contextualSpacing/>
        <w:rPr>
          <w:rFonts w:ascii="Verdana" w:hAnsi="Verdana" w:cs="Arial"/>
          <w:b/>
        </w:rPr>
      </w:pPr>
      <w:r w:rsidRPr="001A779D">
        <w:rPr>
          <w:rFonts w:ascii="Verdana" w:hAnsi="Verdana" w:cs="Arial"/>
          <w:b/>
        </w:rPr>
        <w:t>§ 6</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Zamawiający za wykonany przedmiot umowy zapłaci Wykonawcy wynagrodzenie ryczałtowe netto w wysokości </w:t>
      </w:r>
      <w:r w:rsidRPr="001A779D">
        <w:rPr>
          <w:rFonts w:ascii="Verdana" w:hAnsi="Verdana" w:cs="Arial"/>
          <w:b/>
        </w:rPr>
        <w:t>……………………… złotych</w:t>
      </w:r>
      <w:r w:rsidRPr="001A779D">
        <w:rPr>
          <w:rFonts w:ascii="Verdana" w:hAnsi="Verdana" w:cs="Arial"/>
        </w:rPr>
        <w:t xml:space="preserve"> powiększone o należny podatek VAT naliczony zgodnie z obowiązującymi przepisami co daje wartość brutto w wysokości: </w:t>
      </w:r>
      <w:r w:rsidRPr="001A779D">
        <w:rPr>
          <w:rFonts w:ascii="Verdana" w:hAnsi="Verdana" w:cs="Arial"/>
          <w:b/>
        </w:rPr>
        <w:t>……………………. złotych</w:t>
      </w:r>
      <w:r w:rsidRPr="001A779D">
        <w:rPr>
          <w:rFonts w:ascii="Verdana" w:hAnsi="Verdana" w:cs="Arial"/>
        </w:rPr>
        <w:t xml:space="preserve">   (słownie: ……………………………… złotych 00/100), zgodnie z ofertą cenową Wykonawcy stanowiącą załącznik nr 2 do niniejszej umowy. </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b/>
        </w:rPr>
        <w:t>Zamawiający udzieli Wykonawcy zaliczki w wysokości 2% ceny wskazanej w ust. 1, przy czym zaliczka, będzie wynosić 2% ceny ofertowej brutto i będzie dokonana przelewem na rachunek Wykona</w:t>
      </w:r>
      <w:r w:rsidR="00B969D5">
        <w:rPr>
          <w:rFonts w:ascii="Verdana" w:hAnsi="Verdana" w:cs="Arial"/>
          <w:b/>
        </w:rPr>
        <w:t>wcy nie później niż w terminie 7</w:t>
      </w:r>
      <w:r w:rsidRPr="001A779D">
        <w:rPr>
          <w:rFonts w:ascii="Verdana" w:hAnsi="Verdana" w:cs="Arial"/>
          <w:b/>
        </w:rPr>
        <w:t xml:space="preserve"> dni od otrzymania faktury. Pozostałe 98% ceny ofertowej brutto zostanie zapłacone Wykonawcy po realizacji całego zamówienia</w:t>
      </w:r>
      <w:r w:rsidRPr="001A779D">
        <w:rPr>
          <w:rFonts w:ascii="Verdana" w:hAnsi="Verdana" w:cs="Arial"/>
        </w:rPr>
        <w:t xml:space="preserve"> na podstawie protokołu odbioru potwierdzonego przez Zamawiającego oraz Inspektora Nadzoru. </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Zapłata wynagrodzenia wykonywana będzie przelewem na konto Wykonawcy wskazane na fakturze w terminie </w:t>
      </w:r>
      <w:r w:rsidRPr="001A779D">
        <w:rPr>
          <w:rFonts w:ascii="Verdana" w:hAnsi="Verdana" w:cs="Arial"/>
          <w:b/>
        </w:rPr>
        <w:t>35 dni</w:t>
      </w:r>
      <w:r w:rsidRPr="001A779D">
        <w:rPr>
          <w:rFonts w:ascii="Verdana" w:hAnsi="Verdana" w:cs="Arial"/>
        </w:rPr>
        <w:t xml:space="preserve"> od daty dostarczenia jej Zamawiającemu mechanizmem podzielonej płatności </w:t>
      </w:r>
      <w:r w:rsidRPr="001A779D">
        <w:rPr>
          <w:rFonts w:ascii="Verdana" w:hAnsi="Verdana"/>
        </w:rPr>
        <w:t xml:space="preserve">mechanizmem podzielonej płatności, jednak nie później niż w terminie </w:t>
      </w:r>
      <w:r w:rsidRPr="001A779D">
        <w:rPr>
          <w:rFonts w:ascii="Verdana" w:hAnsi="Verdana"/>
          <w:b/>
          <w:bCs/>
        </w:rPr>
        <w:t>35 dni</w:t>
      </w:r>
      <w:r w:rsidRPr="001A779D">
        <w:rPr>
          <w:rFonts w:ascii="Verdana" w:hAnsi="Verdana"/>
        </w:rPr>
        <w:t xml:space="preserve"> od dnia odbioru zakończonego protokołem odbioru bez uwag</w:t>
      </w:r>
      <w:r w:rsidRPr="001A779D">
        <w:rPr>
          <w:rFonts w:ascii="Verdana" w:hAnsi="Verdana" w:cs="Arial"/>
        </w:rPr>
        <w:t>.</w:t>
      </w:r>
    </w:p>
    <w:p w:rsidR="00FA564B" w:rsidRPr="001A779D" w:rsidRDefault="00FA564B" w:rsidP="00B969D5">
      <w:pPr>
        <w:numPr>
          <w:ilvl w:val="0"/>
          <w:numId w:val="2"/>
        </w:numPr>
        <w:spacing w:line="288" w:lineRule="auto"/>
        <w:contextualSpacing/>
        <w:jc w:val="both"/>
        <w:rPr>
          <w:rFonts w:ascii="Verdana" w:hAnsi="Verdana" w:cs="Arial"/>
          <w:b/>
        </w:rPr>
      </w:pPr>
      <w:r w:rsidRPr="001A779D">
        <w:rPr>
          <w:rFonts w:ascii="Verdana" w:hAnsi="Verdana" w:cs="Arial"/>
        </w:rPr>
        <w:t xml:space="preserve">Wykonawca zapewni finasowanie inwestycji w kwocie </w:t>
      </w:r>
      <w:r w:rsidRPr="001A779D">
        <w:rPr>
          <w:rFonts w:ascii="Verdana" w:hAnsi="Verdana" w:cs="Arial"/>
          <w:b/>
        </w:rPr>
        <w:t>98%</w:t>
      </w:r>
      <w:r w:rsidRPr="001A779D">
        <w:rPr>
          <w:rFonts w:ascii="Verdana" w:hAnsi="Verdana" w:cs="Arial"/>
        </w:rPr>
        <w:t xml:space="preserve"> wynagrodzenia określonego w ust. 1 na czas poprzedzający wypłatę Promesy-</w:t>
      </w:r>
      <w:r w:rsidRPr="001A779D">
        <w:t xml:space="preserve"> </w:t>
      </w:r>
      <w:r w:rsidRPr="001A779D">
        <w:rPr>
          <w:rFonts w:ascii="Verdana" w:hAnsi="Verdana" w:cs="Arial"/>
        </w:rPr>
        <w:t>Progra</w:t>
      </w:r>
      <w:r w:rsidR="00B969D5">
        <w:rPr>
          <w:rFonts w:ascii="Verdana" w:hAnsi="Verdana" w:cs="Arial"/>
        </w:rPr>
        <w:t xml:space="preserve">mu Rządowego Funduszu </w:t>
      </w:r>
      <w:r w:rsidR="00B969D5" w:rsidRPr="00B969D5">
        <w:rPr>
          <w:rFonts w:ascii="Verdana" w:hAnsi="Verdana" w:cs="Arial"/>
        </w:rPr>
        <w:t>Odbudowy Zabytków</w:t>
      </w:r>
      <w:r w:rsidRPr="001A779D">
        <w:rPr>
          <w:rFonts w:ascii="Verdana" w:hAnsi="Verdana" w:cs="Arial"/>
        </w:rPr>
        <w:t>.</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Wypłata wynagrodzenia nastąpi po przedstawieniu przez Wykonawcę dowodów potwierdzających zapłatę wymagalnego wynagrodzenia podwykonawcom lub dalszym podwykonawcom.  </w:t>
      </w:r>
    </w:p>
    <w:p w:rsidR="00FA564B" w:rsidRPr="001A779D" w:rsidRDefault="00FA564B" w:rsidP="00FA564B">
      <w:pPr>
        <w:pStyle w:val="Akapitzlist"/>
        <w:numPr>
          <w:ilvl w:val="0"/>
          <w:numId w:val="2"/>
        </w:numPr>
        <w:spacing w:after="0" w:line="276" w:lineRule="auto"/>
        <w:jc w:val="both"/>
        <w:rPr>
          <w:rFonts w:ascii="Verdana" w:hAnsi="Verdana" w:cs="Arial"/>
          <w:sz w:val="20"/>
          <w:szCs w:val="20"/>
        </w:rPr>
      </w:pPr>
      <w:r w:rsidRPr="001A779D">
        <w:rPr>
          <w:rFonts w:ascii="Verdana" w:hAnsi="Verdana" w:cs="Arial"/>
          <w:sz w:val="20"/>
          <w:szCs w:val="20"/>
        </w:rPr>
        <w:t xml:space="preserve">WYKONAWCA oświadcza, że posiada rachunek rozliczeniowy do prowadzonej działalności gospodarczej i rachunek ten znajduje się w wykazie podatników VAT (tzw. „białej liście”) prowadzonej przez szefa Krajowej Administracji Skarbowej.  </w:t>
      </w:r>
    </w:p>
    <w:p w:rsidR="00FA564B" w:rsidRPr="001A779D" w:rsidRDefault="00FA564B" w:rsidP="00FA564B">
      <w:pPr>
        <w:numPr>
          <w:ilvl w:val="0"/>
          <w:numId w:val="2"/>
        </w:numPr>
        <w:spacing w:line="276" w:lineRule="auto"/>
        <w:contextualSpacing/>
        <w:jc w:val="both"/>
        <w:rPr>
          <w:rFonts w:ascii="Verdana" w:hAnsi="Verdana" w:cs="Arial"/>
        </w:rPr>
      </w:pPr>
      <w:r w:rsidRPr="001A779D">
        <w:rPr>
          <w:rFonts w:ascii="Verdana" w:hAnsi="Verdana" w:cs="Arial"/>
        </w:rPr>
        <w:t xml:space="preserve">Zamawiający nie wyraża zgody na przeniesienie wierzytelności wynikającej </w:t>
      </w:r>
      <w:r w:rsidRPr="001A779D">
        <w:rPr>
          <w:rFonts w:ascii="Verdana" w:hAnsi="Verdana" w:cs="Arial"/>
        </w:rPr>
        <w:br/>
        <w:t>z niniejszej umowy na osoby trzecie, bez pisemnej akceptacji Zamawiającego.</w:t>
      </w:r>
    </w:p>
    <w:p w:rsidR="00A03221" w:rsidRPr="001A779D" w:rsidRDefault="00A03221" w:rsidP="005D0044">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7</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 dzień zapłaty uważa się dzień obciążenia rachunku bankowego Zamawiającego.</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Zamawiający wstrzyma do czasu ustania przyczyny, płatności faktury – w całości</w:t>
      </w:r>
      <w:r w:rsidR="00A01911" w:rsidRPr="001A779D">
        <w:rPr>
          <w:rFonts w:ascii="Verdana" w:hAnsi="Verdana" w:cs="Arial"/>
        </w:rPr>
        <w:t xml:space="preserve"> lub w części – w przypadku nie</w:t>
      </w:r>
      <w:r w:rsidRPr="001A779D">
        <w:rPr>
          <w:rFonts w:ascii="Verdana" w:hAnsi="Verdana" w:cs="Arial"/>
        </w:rPr>
        <w:t>wywiązania się Wykonawcy, z któregokolwiek ze zobowiązań wynikających z umowy. W takim przypadku nie przysługują Wykonawcy odsetki z tytułu opóźnienia w zapłacie.</w:t>
      </w:r>
    </w:p>
    <w:p w:rsidR="0037001D" w:rsidRPr="001A779D" w:rsidRDefault="0037001D" w:rsidP="001F4D0D">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lastRenderedPageBreak/>
        <w:t xml:space="preserve">                                                      § 8</w:t>
      </w:r>
    </w:p>
    <w:p w:rsidR="00F25379" w:rsidRPr="001A779D" w:rsidRDefault="00842BBD" w:rsidP="00B1228A">
      <w:pPr>
        <w:spacing w:line="288" w:lineRule="auto"/>
        <w:ind w:left="720"/>
        <w:contextualSpacing/>
        <w:jc w:val="both"/>
        <w:rPr>
          <w:rFonts w:ascii="Verdana" w:hAnsi="Verdana" w:cs="Arial"/>
        </w:rPr>
      </w:pPr>
      <w:r w:rsidRPr="001A779D">
        <w:rPr>
          <w:rFonts w:ascii="Verdana" w:hAnsi="Verdana" w:cs="Arial"/>
        </w:rPr>
        <w:t>Wykonawca jest zobowiązany do realizacji zadania będącego przedmiotem Umowy zgodnie z technologią wskazaną przez projektanta w dokumentacji technicznej oraz obowiązującymi Polskimi Normami i Branżowymi Normami Budowlanymi</w:t>
      </w:r>
      <w:r w:rsidR="009F4921">
        <w:rPr>
          <w:rFonts w:ascii="Verdana" w:hAnsi="Verdana" w:cs="Arial"/>
        </w:rPr>
        <w:t xml:space="preserve"> oraz decyzja Zach</w:t>
      </w:r>
      <w:r w:rsidR="00852D38">
        <w:rPr>
          <w:rFonts w:ascii="Verdana" w:hAnsi="Verdana" w:cs="Arial"/>
        </w:rPr>
        <w:t>odniopomorskiego Wojewódzkiego K</w:t>
      </w:r>
      <w:r w:rsidR="009F4921">
        <w:rPr>
          <w:rFonts w:ascii="Verdana" w:hAnsi="Verdana" w:cs="Arial"/>
        </w:rPr>
        <w:t>onserwatora Zabytków w Szczecinie</w:t>
      </w:r>
      <w:r w:rsidRPr="001A779D">
        <w:rPr>
          <w:rFonts w:ascii="Verdana" w:hAnsi="Verdana" w:cs="Arial"/>
        </w:rPr>
        <w:t>.</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37001D">
      <w:pPr>
        <w:keepNext/>
        <w:spacing w:line="288" w:lineRule="auto"/>
        <w:contextualSpacing/>
        <w:jc w:val="center"/>
        <w:outlineLvl w:val="0"/>
        <w:rPr>
          <w:rFonts w:ascii="Verdana" w:hAnsi="Verdana" w:cs="Arial"/>
          <w:b/>
        </w:rPr>
      </w:pPr>
      <w:r w:rsidRPr="001A779D">
        <w:rPr>
          <w:rFonts w:ascii="Verdana" w:hAnsi="Verdana" w:cs="Arial"/>
          <w:b/>
        </w:rPr>
        <w:t>§ 9</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w ramach wynagrodzenia ryczałtowego określonego w § 6 ust. 1 doprowadzi wodę i energię elektryczną na teren budowy, stosownie do potrzeb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na własny koszt zamontuje liczniki zużycia wody i energii elektrycznej oraz będzie ponosił koszty zużycia wody i energii w okresie realizacji robót.</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Wykonawcę obciążają koszty utrzymania budowy oraz konserwacji urządzeń obiektów tymczasowych na  terenie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strzec mienia wymienionego w protokole przekazania placu budowy, zabezpieczyć i oznakować roboty, dbać o stan techniczny                 i prawidłowe oznakowania przez cały czas realizacji zadania oraz zapewnia warunki bezpieczeństwa.</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 trakcie realizacji robót Wykonawca będzie utrzymywać teren budowy w stanie wolnym od przeszkód komunikacyjnych oraz będzie usuwał i składował wszelkie urządzenia pomocnicze, zbędne materiały, odpady i śmieci oraz niepotrzebne urządzenia prowizoryczne.</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Po zakończeniu robót Wykonawca zobowiązany jest uporządkować teren budowy     i przekazać go Zamawiającemu w dniu odbioru robót.</w:t>
      </w:r>
    </w:p>
    <w:p w:rsidR="0037001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Zamawiający ma prawo na bieżąco do kontrolowania utrzymania placu budowy przez Wykonawcę, a w razie konieczności powierzyć czynności, o jakich mowa       w § 9 ust. 5 osobie trzeciej do wykonania na koszt i ryzyko Wykonawcy.</w:t>
      </w:r>
    </w:p>
    <w:p w:rsidR="00B969D5" w:rsidRPr="001A779D" w:rsidRDefault="00B969D5" w:rsidP="0037001D">
      <w:pPr>
        <w:keepNext/>
        <w:numPr>
          <w:ilvl w:val="0"/>
          <w:numId w:val="5"/>
        </w:numPr>
        <w:suppressAutoHyphens w:val="0"/>
        <w:spacing w:after="200" w:line="288" w:lineRule="auto"/>
        <w:contextualSpacing/>
        <w:jc w:val="both"/>
        <w:outlineLvl w:val="0"/>
        <w:rPr>
          <w:rFonts w:ascii="Verdana" w:hAnsi="Verdana" w:cs="Arial"/>
        </w:rPr>
      </w:pPr>
      <w:r>
        <w:rPr>
          <w:rFonts w:ascii="Verdana" w:hAnsi="Verdana" w:cs="Arial"/>
        </w:rPr>
        <w:t>Obiekt Kościoła nie będzie wyłączony z użytkowania na czas robót, należy zabezpieczyć plac budowy w taki sposób aby można z niego było korzystać.</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9F4921">
      <w:pPr>
        <w:keepNext/>
        <w:spacing w:line="288" w:lineRule="auto"/>
        <w:contextualSpacing/>
        <w:jc w:val="center"/>
        <w:outlineLvl w:val="0"/>
        <w:rPr>
          <w:rFonts w:ascii="Verdana" w:hAnsi="Verdana" w:cs="Arial"/>
          <w:b/>
        </w:rPr>
      </w:pPr>
      <w:r w:rsidRPr="001A779D">
        <w:rPr>
          <w:rFonts w:ascii="Verdana" w:hAnsi="Verdana" w:cs="Arial"/>
          <w:b/>
        </w:rPr>
        <w:lastRenderedPageBreak/>
        <w:t>§ 10</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przedmiot umowy z materiałów własnych.</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Na każde żądanie Zamawiającego lub Inspektora Nadzoru Wykonawca obowiązany jest okazać w stosunku do wskazanych materiałów: certyfikat zgodności               z Polskimi Normami lub aprobatę techniczną.</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ma obowiązek przedstawienia do akceptacji Zamawiającemu materiały przeznaczone do wbudowania oraz listę proponowanych dostawców głównych tych materiałów.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może zastosować tylko te materiały, które nadają się do stosowania przy wykonywaniu robót budowlanych, zgodnie z ustawą z dnia 16 kwietnia 2004 roku o wyrobach budowlanych (</w:t>
      </w:r>
      <w:r w:rsidR="00677529" w:rsidRPr="001A779D">
        <w:rPr>
          <w:rFonts w:ascii="Verdana" w:hAnsi="Verdana" w:cs="Arial"/>
        </w:rPr>
        <w:t>Dz. U. z 2021 r. poz. 1213).</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Akceptacja Zamawiającego, o której mowa w ust. 1, nie zwalnia Wykonawcy od odpowiedzialności za skutki wynikające z zastosowania niewłaściwych materiałów, nie spełniających wymogów Umowy oraz odpowiednich przepisów.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poprzez stosowane oznaczenia i zapisy pełną identyfikację materiałów zastosowanych do realizacji Umowy.</w:t>
      </w:r>
    </w:p>
    <w:p w:rsidR="00F25379" w:rsidRDefault="0037001D" w:rsidP="000A5EB3">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odpowiednie warunki przechowywania       i zabezpieczenia materiałów zapobiegające uszkodzeniu lub utracie ich pierwotnych właściwości i parametrów technicznych.</w:t>
      </w:r>
    </w:p>
    <w:p w:rsidR="00557647" w:rsidRPr="00557647" w:rsidRDefault="00557647" w:rsidP="00557647">
      <w:pPr>
        <w:keepNext/>
        <w:suppressAutoHyphens w:val="0"/>
        <w:spacing w:after="200" w:line="288" w:lineRule="auto"/>
        <w:ind w:left="720"/>
        <w:contextualSpacing/>
        <w:jc w:val="both"/>
        <w:outlineLvl w:val="0"/>
        <w:rPr>
          <w:rFonts w:ascii="Verdana" w:hAnsi="Verdana" w:cs="Arial"/>
        </w:rPr>
      </w:pPr>
    </w:p>
    <w:p w:rsidR="003004F1" w:rsidRPr="001A779D" w:rsidRDefault="003004F1" w:rsidP="0037001D">
      <w:pPr>
        <w:keepNext/>
        <w:spacing w:line="288" w:lineRule="auto"/>
        <w:contextualSpacing/>
        <w:jc w:val="center"/>
        <w:outlineLvl w:val="0"/>
        <w:rPr>
          <w:rFonts w:ascii="Verdana" w:hAnsi="Verdana" w:cs="Arial"/>
          <w:b/>
        </w:rPr>
      </w:pPr>
      <w:r w:rsidRPr="001A779D">
        <w:rPr>
          <w:rFonts w:ascii="Verdana" w:hAnsi="Verdana" w:cs="Arial"/>
          <w:b/>
        </w:rPr>
        <w:t>§ 11</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własnymi siłami pełny zakres rzeczowy robót.</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Dopuszcza się, aby roboty były wykonywane przy pomocy Podwykonawców.</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ponosi wobec Zamawiającego pełną odpowiedzialność za roboty, które wykonuje przy pomocy Podwykonawców i przyjmuje wobec nich funkcje koordynacyjną.</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przyjmuje na siebie następujące obowiązki szczegółowe:</w:t>
      </w:r>
    </w:p>
    <w:p w:rsidR="003004F1" w:rsidRPr="001A779D" w:rsidRDefault="003004F1" w:rsidP="003004F1">
      <w:pPr>
        <w:keepNext/>
        <w:numPr>
          <w:ilvl w:val="0"/>
          <w:numId w:val="8"/>
        </w:numPr>
        <w:tabs>
          <w:tab w:val="left" w:pos="1134"/>
        </w:tabs>
        <w:suppressAutoHyphens w:val="0"/>
        <w:spacing w:after="200" w:line="288" w:lineRule="auto"/>
        <w:ind w:hanging="11"/>
        <w:contextualSpacing/>
        <w:jc w:val="both"/>
        <w:outlineLvl w:val="0"/>
        <w:rPr>
          <w:rFonts w:ascii="Verdana" w:hAnsi="Verdana" w:cs="Arial"/>
        </w:rPr>
      </w:pPr>
      <w:r w:rsidRPr="001A779D">
        <w:rPr>
          <w:rFonts w:ascii="Verdana" w:hAnsi="Verdana" w:cs="Arial"/>
        </w:rPr>
        <w:t xml:space="preserve">informowania Zamawiającego o konieczności wykonania robót dodatkowych </w:t>
      </w:r>
      <w:r w:rsidR="00783946" w:rsidRPr="001A779D">
        <w:rPr>
          <w:rFonts w:ascii="Verdana" w:hAnsi="Verdana" w:cs="Arial"/>
        </w:rPr>
        <w:t xml:space="preserve">   </w:t>
      </w:r>
      <w:r w:rsidRPr="001A779D">
        <w:rPr>
          <w:rFonts w:ascii="Verdana" w:hAnsi="Verdana" w:cs="Arial"/>
        </w:rPr>
        <w:t>i zamiennych, w terminie 7 dni od stwierdzenia konieczności ich wykonania,</w:t>
      </w:r>
    </w:p>
    <w:p w:rsidR="003004F1" w:rsidRPr="001A779D" w:rsidRDefault="003004F1" w:rsidP="003004F1">
      <w:pPr>
        <w:keepNext/>
        <w:numPr>
          <w:ilvl w:val="0"/>
          <w:numId w:val="8"/>
        </w:numPr>
        <w:tabs>
          <w:tab w:val="left" w:pos="1134"/>
        </w:tabs>
        <w:suppressAutoHyphens w:val="0"/>
        <w:spacing w:line="288" w:lineRule="auto"/>
        <w:ind w:left="709" w:firstLine="0"/>
        <w:contextualSpacing/>
        <w:jc w:val="both"/>
        <w:outlineLvl w:val="0"/>
        <w:rPr>
          <w:rFonts w:ascii="Verdana" w:hAnsi="Verdana" w:cs="Arial"/>
        </w:rPr>
      </w:pPr>
      <w:r w:rsidRPr="001A779D">
        <w:rPr>
          <w:rFonts w:ascii="Verdana" w:hAnsi="Verdana" w:cs="Arial"/>
        </w:rPr>
        <w:t xml:space="preserve"> informowania Inspektora Nadzoru o terminie odbioru robót zanikających lub ulegających zakryciu. Jeżeli Wykonawca nie poinformuje o tych faktach:</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będzie zobowiązany do odkrycia robót lub wykonania otworów niezbędnych do zbadania robót, a następnie przywrócenia roboty do stanu pierwotnego, </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w przypadku zniszczenia lub uszkodzenia robót – naprawienia ich lub doprowadzenia do stanu poprzedniego. </w:t>
      </w:r>
    </w:p>
    <w:p w:rsidR="003004F1" w:rsidRPr="001A779D" w:rsidRDefault="003004F1" w:rsidP="003004F1">
      <w:pPr>
        <w:keepNext/>
        <w:spacing w:line="288" w:lineRule="auto"/>
        <w:ind w:left="720"/>
        <w:contextualSpacing/>
        <w:jc w:val="center"/>
        <w:outlineLvl w:val="0"/>
        <w:rPr>
          <w:rFonts w:ascii="Verdana" w:hAnsi="Verdana" w:cs="Arial"/>
          <w:b/>
        </w:rPr>
      </w:pPr>
    </w:p>
    <w:p w:rsidR="0099228A" w:rsidRPr="001A779D" w:rsidRDefault="0099228A" w:rsidP="00863E6D">
      <w:pPr>
        <w:tabs>
          <w:tab w:val="left" w:pos="810"/>
        </w:tabs>
        <w:spacing w:line="276" w:lineRule="auto"/>
        <w:rPr>
          <w:rFonts w:ascii="Verdana" w:hAnsi="Verdana" w:cs="Arial"/>
        </w:rPr>
      </w:pPr>
    </w:p>
    <w:p w:rsidR="003004F1" w:rsidRPr="001A779D" w:rsidRDefault="009F4921" w:rsidP="003004F1">
      <w:pPr>
        <w:tabs>
          <w:tab w:val="left" w:pos="810"/>
        </w:tabs>
        <w:spacing w:line="276" w:lineRule="auto"/>
        <w:ind w:left="454"/>
        <w:jc w:val="center"/>
        <w:rPr>
          <w:rFonts w:ascii="Verdana" w:hAnsi="Verdana" w:cs="Arial"/>
        </w:rPr>
      </w:pPr>
      <w:r>
        <w:rPr>
          <w:rFonts w:ascii="Verdana" w:hAnsi="Verdana" w:cs="Arial"/>
          <w:b/>
        </w:rPr>
        <w:t>§ 12</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Wykonawca jest odpowiedzialny względem Zamawiającego za wady fizyczne i prawne przedmiotu umowy (rękojmia).</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Niezależnie od uprawnień z tytułu rękojmi Wykonawca udziela Zamawiającemu gwarancji na przedmiot </w:t>
      </w:r>
      <w:r w:rsidR="00127694" w:rsidRPr="001A779D">
        <w:rPr>
          <w:rFonts w:ascii="Verdana" w:hAnsi="Verdana" w:cs="Arial"/>
        </w:rPr>
        <w:t xml:space="preserve">umowy. </w:t>
      </w:r>
      <w:r w:rsidR="00C84E34" w:rsidRPr="001A779D">
        <w:rPr>
          <w:rFonts w:ascii="Verdana" w:hAnsi="Verdana" w:cs="Arial"/>
          <w:b/>
        </w:rPr>
        <w:t xml:space="preserve">Okres gwarancji </w:t>
      </w:r>
      <w:r w:rsidR="009F4921">
        <w:rPr>
          <w:rFonts w:ascii="Verdana" w:hAnsi="Verdana" w:cs="Arial"/>
          <w:b/>
        </w:rPr>
        <w:t>wynosi 60</w:t>
      </w:r>
      <w:r w:rsidRPr="001A779D">
        <w:rPr>
          <w:rFonts w:ascii="Verdana" w:hAnsi="Verdana" w:cs="Arial"/>
          <w:b/>
        </w:rPr>
        <w:t xml:space="preserve"> miesięcy</w:t>
      </w:r>
      <w:r w:rsidRPr="001A779D">
        <w:rPr>
          <w:rFonts w:ascii="Verdana" w:hAnsi="Verdana" w:cs="Arial"/>
        </w:rPr>
        <w:t>, licząc od dnia podpisania protokołu odbioru końcowego robót. Warunki g</w:t>
      </w:r>
      <w:r w:rsidR="0099228A" w:rsidRPr="001A779D">
        <w:rPr>
          <w:rFonts w:ascii="Verdana" w:hAnsi="Verdana" w:cs="Arial"/>
        </w:rPr>
        <w:t>warancji stanowią załącznik nr 3</w:t>
      </w:r>
      <w:r w:rsidRPr="001A779D">
        <w:rPr>
          <w:rFonts w:ascii="Verdana" w:hAnsi="Verdana" w:cs="Arial"/>
        </w:rPr>
        <w:t xml:space="preserve"> do niniejszej umowy.</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Okres rękojmi za wady przedmiotu umowy rozpoczyna się  z dniem podpisania protokołu końcowego odbioru robót i przekazania do eksploatacji </w:t>
      </w:r>
      <w:r w:rsidR="00733803" w:rsidRPr="001A779D">
        <w:rPr>
          <w:rFonts w:ascii="Verdana" w:hAnsi="Verdana" w:cs="Arial"/>
        </w:rPr>
        <w:t xml:space="preserve">  </w:t>
      </w:r>
      <w:r w:rsidRPr="001A779D">
        <w:rPr>
          <w:rFonts w:ascii="Verdana" w:hAnsi="Verdana" w:cs="Arial"/>
        </w:rPr>
        <w:t>i upł</w:t>
      </w:r>
      <w:r w:rsidR="00733803" w:rsidRPr="001A779D">
        <w:rPr>
          <w:rFonts w:ascii="Verdana" w:hAnsi="Verdana" w:cs="Arial"/>
        </w:rPr>
        <w:t>ywa w dniu wygaśnięcia rękojmi</w:t>
      </w:r>
      <w:r w:rsidRPr="001A779D">
        <w:rPr>
          <w:rFonts w:ascii="Verdana" w:hAnsi="Verdana" w:cs="Arial"/>
        </w:rPr>
        <w:t>.</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lastRenderedPageBreak/>
        <w:t xml:space="preserve">W okresie gwarancji Zamawiający jest zobowiązany powiadomić Wykonawcę </w:t>
      </w:r>
      <w:r w:rsidRPr="001A779D">
        <w:rPr>
          <w:rFonts w:ascii="Verdana" w:hAnsi="Verdana" w:cs="Arial"/>
        </w:rPr>
        <w:br/>
        <w:t>o stwierdzonych wadach przedmiotu odbioru w terminie 10 dni od ich ujawnienia, natomiast Wykonawca jest zobowiązany do ich usunięcia na koszt własny w terminie 10 dni, licząc od dnia powiadomienia go o wadzie.</w:t>
      </w:r>
    </w:p>
    <w:p w:rsidR="00733803" w:rsidRPr="001A779D" w:rsidRDefault="00733803" w:rsidP="00733803">
      <w:pPr>
        <w:spacing w:line="276" w:lineRule="auto"/>
        <w:ind w:left="360"/>
        <w:jc w:val="both"/>
        <w:rPr>
          <w:rFonts w:ascii="Verdana" w:hAnsi="Verdana"/>
        </w:rPr>
      </w:pPr>
      <w:r w:rsidRPr="001A779D">
        <w:rPr>
          <w:rFonts w:ascii="Verdana" w:hAnsi="Verdana"/>
        </w:rPr>
        <w:t>W wypadku gdy usunięcie wady lub usterki będzie trwało dłużej niż 10 dni lub ze względów technologicznych prace powinny być wykonane w innym terminie, należy termin ten uzgodnić z Zamawiającym.</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Jeżeli wady stwierdzone w trakcie odbioru końcowego nie nadają się do usunięcia, </w:t>
      </w:r>
      <w:r w:rsidR="00C84E34" w:rsidRPr="001A779D">
        <w:rPr>
          <w:rFonts w:ascii="Verdana" w:hAnsi="Verdana" w:cs="Arial"/>
        </w:rPr>
        <w:t xml:space="preserve">      </w:t>
      </w:r>
      <w:r w:rsidRPr="001A779D">
        <w:rPr>
          <w:rFonts w:ascii="Verdana" w:hAnsi="Verdana" w:cs="Arial"/>
        </w:rPr>
        <w:t xml:space="preserve">a nie uniemożliwiają użytkowanie przedmiotu umowy określonego w § 1 zgodnie </w:t>
      </w:r>
      <w:r w:rsidR="00C84E34" w:rsidRPr="001A779D">
        <w:rPr>
          <w:rFonts w:ascii="Verdana" w:hAnsi="Verdana" w:cs="Arial"/>
        </w:rPr>
        <w:t xml:space="preserve">       </w:t>
      </w:r>
      <w:r w:rsidRPr="001A779D">
        <w:rPr>
          <w:rFonts w:ascii="Verdana" w:hAnsi="Verdana" w:cs="Arial"/>
        </w:rPr>
        <w:t>z przeznaczeniem, Zamawiający zastrzega sobie prawo odpowiedniego obniżenia wynagrodzenia określonego w § 6.</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Jeżeli wady nie nadają się do usunięcia i uniemożliwiają użytkowanie przedmiotu umowy zgodnie z przeznaczeniem, Zamawiający może żądać wykonania go po raz drugi lub powierzyć wykonanie przedmiotu umowy innemu podmiotowi na koszt Wykonawcy.</w:t>
      </w:r>
    </w:p>
    <w:p w:rsidR="00863E6D" w:rsidRPr="007D3528" w:rsidRDefault="003004F1" w:rsidP="007D3528">
      <w:pPr>
        <w:numPr>
          <w:ilvl w:val="0"/>
          <w:numId w:val="10"/>
        </w:numPr>
        <w:tabs>
          <w:tab w:val="left" w:pos="810"/>
        </w:tabs>
        <w:spacing w:line="276" w:lineRule="auto"/>
        <w:jc w:val="both"/>
        <w:rPr>
          <w:rFonts w:ascii="Verdana" w:hAnsi="Verdana" w:cs="Arial"/>
        </w:rPr>
      </w:pPr>
      <w:r w:rsidRPr="001A779D">
        <w:rPr>
          <w:rFonts w:ascii="Verdana" w:hAnsi="Verdana" w:cs="Arial"/>
        </w:rPr>
        <w:t>Zamawiający może realizować uprawnienia z tytułu rękojmi za wady fizyczne niezależnie od upr</w:t>
      </w:r>
      <w:r w:rsidR="009D2A4B" w:rsidRPr="001A779D">
        <w:rPr>
          <w:rFonts w:ascii="Verdana" w:hAnsi="Verdana" w:cs="Arial"/>
        </w:rPr>
        <w:t>awnień wynikających z gwarancj</w:t>
      </w:r>
      <w:r w:rsidR="007D3528">
        <w:rPr>
          <w:rFonts w:ascii="Verdana" w:hAnsi="Verdana" w:cs="Arial"/>
        </w:rPr>
        <w:t>i.</w:t>
      </w:r>
    </w:p>
    <w:p w:rsidR="009F4921" w:rsidRDefault="009F4921" w:rsidP="00863E6D">
      <w:pPr>
        <w:keepNext/>
        <w:spacing w:line="288" w:lineRule="auto"/>
        <w:contextualSpacing/>
        <w:jc w:val="center"/>
        <w:outlineLvl w:val="0"/>
        <w:rPr>
          <w:rFonts w:ascii="Verdana" w:hAnsi="Verdana" w:cs="Arial"/>
          <w:b/>
        </w:rPr>
      </w:pPr>
    </w:p>
    <w:p w:rsidR="00863E6D" w:rsidRPr="001A779D" w:rsidRDefault="009F4921" w:rsidP="00863E6D">
      <w:pPr>
        <w:keepNext/>
        <w:spacing w:line="288" w:lineRule="auto"/>
        <w:contextualSpacing/>
        <w:jc w:val="center"/>
        <w:outlineLvl w:val="0"/>
        <w:rPr>
          <w:rFonts w:ascii="Verdana" w:hAnsi="Verdana" w:cs="Arial"/>
          <w:b/>
        </w:rPr>
      </w:pPr>
      <w:r>
        <w:rPr>
          <w:rFonts w:ascii="Verdana" w:hAnsi="Verdana" w:cs="Arial"/>
          <w:b/>
        </w:rPr>
        <w:t>§ 13</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Strony ustanawiają kary umowne, na niżej opisanych zasadach. </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zobowiązany jest do zapłaty Zamawiającemu kary umownej: </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wykonaniu przedmiotu umowy w </w:t>
      </w:r>
      <w:r w:rsidR="0098487E" w:rsidRPr="001A779D">
        <w:rPr>
          <w:rFonts w:ascii="Verdana" w:hAnsi="Verdana" w:cs="Arial"/>
        </w:rPr>
        <w:t>wysokości 0,5</w:t>
      </w:r>
      <w:r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licząc od umownego terminu ich wykonania.</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usunięciu wad przedmiotu umowy w w</w:t>
      </w:r>
      <w:r w:rsidR="0098487E" w:rsidRPr="001A779D">
        <w:rPr>
          <w:rFonts w:ascii="Verdana" w:hAnsi="Verdana" w:cs="Arial"/>
        </w:rPr>
        <w:t>ysokości 0,5</w:t>
      </w:r>
      <w:r w:rsidR="00E274F8"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liczony od upływu terminu wyznaczonego na usuniecie wad;</w:t>
      </w:r>
    </w:p>
    <w:p w:rsidR="00863E6D" w:rsidRPr="001A779D" w:rsidRDefault="00863E6D" w:rsidP="00B8546F">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odstąpienie od umowy przez Zamawiającego z przyczyn, za które Wykonawca ponosi</w:t>
      </w:r>
      <w:r w:rsidR="00331B04" w:rsidRPr="001A779D">
        <w:rPr>
          <w:rFonts w:ascii="Verdana" w:hAnsi="Verdana" w:cs="Arial"/>
        </w:rPr>
        <w:t xml:space="preserve"> odpowiedzialność w wysokości 3</w:t>
      </w:r>
      <w:r w:rsidR="00E274F8" w:rsidRPr="001A779D">
        <w:rPr>
          <w:rFonts w:ascii="Verdana" w:hAnsi="Verdana" w:cs="Arial"/>
        </w:rPr>
        <w:t>0 % wynagrodzenia bru</w:t>
      </w:r>
      <w:r w:rsidRPr="001A779D">
        <w:rPr>
          <w:rFonts w:ascii="Verdana" w:hAnsi="Verdana" w:cs="Arial"/>
        </w:rPr>
        <w:t>tto określonego w § 6 ust. 1.</w:t>
      </w:r>
    </w:p>
    <w:p w:rsidR="003004F1" w:rsidRPr="001A779D" w:rsidRDefault="003004F1"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Roszczenie o zapłatę </w:t>
      </w:r>
      <w:r w:rsidR="00B8546F" w:rsidRPr="001A779D">
        <w:rPr>
          <w:rFonts w:ascii="Verdana" w:hAnsi="Verdana" w:cs="Arial"/>
        </w:rPr>
        <w:t>kar umownych z tytułu zwłoki</w:t>
      </w:r>
      <w:r w:rsidRPr="001A779D">
        <w:rPr>
          <w:rFonts w:ascii="Verdana" w:hAnsi="Verdana" w:cs="Arial"/>
        </w:rPr>
        <w:t>, ustalonych za każdy rozpoczęty dzień opóźnienia, staje się wymagalne:</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pier</w:t>
      </w:r>
      <w:r w:rsidR="00B8546F" w:rsidRPr="001A779D">
        <w:rPr>
          <w:rFonts w:ascii="Verdana" w:hAnsi="Verdana" w:cs="Arial"/>
        </w:rPr>
        <w:t>wszy rozpoczęty dzień zwłoki</w:t>
      </w:r>
      <w:r w:rsidRPr="001A779D">
        <w:rPr>
          <w:rFonts w:ascii="Verdana" w:hAnsi="Verdana" w:cs="Arial"/>
        </w:rPr>
        <w:t xml:space="preserve"> - w tym dniu,</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każdy następny rozpoczęty dzień zwłoki - odpowiednio w każdym z tych dni.</w:t>
      </w:r>
    </w:p>
    <w:p w:rsidR="003004F1" w:rsidRPr="001A779D" w:rsidRDefault="00843B1A"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Z</w:t>
      </w:r>
      <w:r w:rsidR="00B8546F" w:rsidRPr="001A779D">
        <w:rPr>
          <w:rFonts w:ascii="Verdana" w:hAnsi="Verdana" w:cs="Arial"/>
        </w:rPr>
        <w:t>a zwłokę</w:t>
      </w:r>
      <w:r w:rsidR="003004F1" w:rsidRPr="001A779D">
        <w:rPr>
          <w:rFonts w:ascii="Verdana" w:hAnsi="Verdana" w:cs="Arial"/>
        </w:rPr>
        <w:t xml:space="preserve"> w zapłacie wynagrodzenia określonego w § 6 ust. 1 Wykonawca stosuje odsetki ustawowe.</w:t>
      </w:r>
    </w:p>
    <w:p w:rsidR="003004F1" w:rsidRPr="001A779D" w:rsidRDefault="00843B1A" w:rsidP="003004F1">
      <w:pPr>
        <w:numPr>
          <w:ilvl w:val="0"/>
          <w:numId w:val="11"/>
        </w:numPr>
        <w:spacing w:line="276" w:lineRule="auto"/>
        <w:jc w:val="both"/>
        <w:rPr>
          <w:rFonts w:ascii="Verdana" w:hAnsi="Verdana" w:cs="Arial"/>
        </w:rPr>
      </w:pPr>
      <w:r w:rsidRPr="001A779D">
        <w:rPr>
          <w:rFonts w:ascii="Verdana" w:hAnsi="Verdana" w:cs="Arial"/>
        </w:rPr>
        <w:t>Z</w:t>
      </w:r>
      <w:r w:rsidR="003004F1" w:rsidRPr="001A779D">
        <w:rPr>
          <w:rFonts w:ascii="Verdana" w:hAnsi="Verdana" w:cs="Arial"/>
        </w:rPr>
        <w:t>a brak zapłaty lub nieterminowej zapłaty wynagrodzenia podwykonawcom</w:t>
      </w:r>
      <w:r w:rsidR="00B43516" w:rsidRPr="001A779D">
        <w:rPr>
          <w:rFonts w:ascii="Verdana" w:hAnsi="Verdana" w:cs="Arial"/>
        </w:rPr>
        <w:t xml:space="preserve"> i dalszym podwykonawcom</w:t>
      </w:r>
      <w:r w:rsidR="005D7FAD" w:rsidRPr="001A779D">
        <w:rPr>
          <w:rFonts w:ascii="Verdana" w:hAnsi="Verdana" w:cs="Arial"/>
        </w:rPr>
        <w:t>,</w:t>
      </w:r>
      <w:r w:rsidR="00BE604D" w:rsidRPr="001A779D">
        <w:rPr>
          <w:rFonts w:ascii="Verdana" w:hAnsi="Verdana" w:cs="Arial"/>
        </w:rPr>
        <w:t xml:space="preserve"> Wykonawca zapłaci Zamawiającemu</w:t>
      </w:r>
      <w:r w:rsidR="005D7FAD" w:rsidRPr="001A779D">
        <w:rPr>
          <w:rFonts w:ascii="Verdana" w:hAnsi="Verdana" w:cs="Arial"/>
        </w:rPr>
        <w:t xml:space="preserve"> </w:t>
      </w:r>
      <w:r w:rsidR="00BE604D" w:rsidRPr="001A779D">
        <w:rPr>
          <w:rFonts w:ascii="Verdana" w:hAnsi="Verdana" w:cs="Arial"/>
        </w:rPr>
        <w:t>karę umowną</w:t>
      </w:r>
      <w:r w:rsidR="005D7FAD" w:rsidRPr="001A779D">
        <w:rPr>
          <w:rFonts w:ascii="Verdana" w:hAnsi="Verdana" w:cs="Arial"/>
        </w:rPr>
        <w:t xml:space="preserve"> </w:t>
      </w:r>
      <w:r w:rsidR="00E274F8" w:rsidRPr="001A779D">
        <w:rPr>
          <w:rFonts w:ascii="Verdana" w:hAnsi="Verdana" w:cs="Arial"/>
        </w:rPr>
        <w:t xml:space="preserve">w wysokości </w:t>
      </w:r>
      <w:r w:rsidR="00C84E34" w:rsidRPr="001A779D">
        <w:rPr>
          <w:rFonts w:ascii="Verdana" w:hAnsi="Verdana" w:cs="Arial"/>
        </w:rPr>
        <w:t xml:space="preserve">     </w:t>
      </w:r>
      <w:r w:rsidR="00E274F8" w:rsidRPr="001A779D">
        <w:rPr>
          <w:rFonts w:ascii="Verdana" w:hAnsi="Verdana" w:cs="Arial"/>
        </w:rPr>
        <w:t>3 % wynagrodzenia bru</w:t>
      </w:r>
      <w:r w:rsidR="003004F1" w:rsidRPr="001A779D">
        <w:rPr>
          <w:rFonts w:ascii="Verdana" w:hAnsi="Verdana" w:cs="Arial"/>
        </w:rPr>
        <w:t xml:space="preserve">tto, o którym mowa w § 6 ust. 1 </w:t>
      </w:r>
      <w:r w:rsidR="00B8546F" w:rsidRPr="001A779D">
        <w:rPr>
          <w:rFonts w:ascii="Verdana" w:hAnsi="Verdana" w:cs="Arial"/>
        </w:rPr>
        <w:t>umowy, za każdy dzień zwłoki</w:t>
      </w:r>
      <w:r w:rsidR="003004F1" w:rsidRPr="001A779D">
        <w:rPr>
          <w:rFonts w:ascii="Verdana" w:hAnsi="Verdana" w:cs="Arial"/>
        </w:rPr>
        <w:t>,</w:t>
      </w:r>
    </w:p>
    <w:p w:rsidR="003004F1" w:rsidRPr="001A779D" w:rsidRDefault="003004F1" w:rsidP="003004F1">
      <w:pPr>
        <w:numPr>
          <w:ilvl w:val="0"/>
          <w:numId w:val="11"/>
        </w:numPr>
        <w:spacing w:line="276" w:lineRule="auto"/>
        <w:jc w:val="both"/>
        <w:rPr>
          <w:rFonts w:ascii="Verdana" w:hAnsi="Verdana" w:cs="Arial"/>
        </w:rPr>
      </w:pPr>
      <w:r w:rsidRPr="001A779D">
        <w:rPr>
          <w:rFonts w:ascii="Verdana" w:hAnsi="Verdana" w:cs="Arial"/>
        </w:rPr>
        <w:t>Zamawiający zastrzega sobie prawo dochodzenia odszkodowania uzupełniającego przewyższającego wysokość zastrzeżonych kar umownych.</w:t>
      </w:r>
    </w:p>
    <w:p w:rsidR="00B8546F" w:rsidRPr="001A779D" w:rsidRDefault="00B8546F"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potrącenia kar umownych z wynagrodzenia Wykonawcy.</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Łączna wysokość kar umownych nałożonych przez Zamawiającego z tytułów, </w:t>
      </w:r>
      <w:r w:rsidR="00C84E34" w:rsidRPr="001A779D">
        <w:rPr>
          <w:rFonts w:ascii="Verdana" w:hAnsi="Verdana" w:cs="Arial"/>
        </w:rPr>
        <w:t xml:space="preserve">           </w:t>
      </w:r>
      <w:r w:rsidRPr="001A779D">
        <w:rPr>
          <w:rFonts w:ascii="Verdana" w:hAnsi="Verdana" w:cs="Arial"/>
        </w:rPr>
        <w:t xml:space="preserve">o których mowa w niniejszym §, nie może przekroczyć 30 % Wynagrodzenia umownego określonego w § 6 ust. 1. </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dochodzić od Wykonawcy odszkodowania przewyższającego wysokość kar umownych na zasadach ogólnych określonych w Kodeksie cywilnym.</w:t>
      </w:r>
    </w:p>
    <w:p w:rsidR="00D20F23" w:rsidRDefault="00D20F23" w:rsidP="003004F1">
      <w:pPr>
        <w:numPr>
          <w:ilvl w:val="0"/>
          <w:numId w:val="11"/>
        </w:numPr>
        <w:spacing w:line="276" w:lineRule="auto"/>
        <w:jc w:val="both"/>
        <w:rPr>
          <w:rFonts w:ascii="Verdana" w:hAnsi="Verdana" w:cs="Arial"/>
        </w:rPr>
      </w:pPr>
      <w:r w:rsidRPr="001A779D">
        <w:rPr>
          <w:rFonts w:ascii="Verdana" w:hAnsi="Verdana" w:cs="Arial"/>
        </w:rPr>
        <w:lastRenderedPageBreak/>
        <w:t>Dniem zapłaty kary umownej będzie dzień uznania rachunku bankowego Zamawiającego.</w:t>
      </w:r>
    </w:p>
    <w:p w:rsidR="00FE263D" w:rsidRPr="00166AAA" w:rsidRDefault="00FE263D" w:rsidP="00FE263D">
      <w:pPr>
        <w:numPr>
          <w:ilvl w:val="0"/>
          <w:numId w:val="11"/>
        </w:numPr>
        <w:spacing w:line="276" w:lineRule="auto"/>
        <w:jc w:val="both"/>
        <w:rPr>
          <w:rFonts w:ascii="Verdana" w:hAnsi="Verdana" w:cs="Arial"/>
        </w:rPr>
      </w:pPr>
      <w:r w:rsidRPr="00FE263D">
        <w:rPr>
          <w:rFonts w:ascii="Verdana" w:hAnsi="Verdana" w:cs="Arial"/>
          <w:color w:val="FF0000"/>
        </w:rPr>
        <w:t xml:space="preserve"> </w:t>
      </w:r>
      <w:r w:rsidRPr="00166AAA">
        <w:rPr>
          <w:rFonts w:ascii="Verdana" w:hAnsi="Verdana" w:cs="Arial"/>
        </w:rPr>
        <w:t xml:space="preserve">Kary umowne kumulują się i są naliczane niezależnie od siebie. </w:t>
      </w:r>
    </w:p>
    <w:p w:rsidR="00FE263D" w:rsidRPr="00166AAA" w:rsidRDefault="00FE263D" w:rsidP="00FE263D">
      <w:pPr>
        <w:numPr>
          <w:ilvl w:val="0"/>
          <w:numId w:val="11"/>
        </w:numPr>
        <w:spacing w:line="276" w:lineRule="auto"/>
        <w:jc w:val="both"/>
        <w:rPr>
          <w:rFonts w:ascii="Verdana" w:hAnsi="Verdana" w:cs="Arial"/>
        </w:rPr>
      </w:pPr>
      <w:r w:rsidRPr="00166AAA">
        <w:rPr>
          <w:rFonts w:ascii="Verdana" w:hAnsi="Verdana" w:cs="Arial"/>
        </w:rPr>
        <w:t xml:space="preserve"> Odstąpienie od umowy nie ma wpływu na możliwość dochodzenia kar umownych naliczonych do dnia odstąpienia od umowy.</w:t>
      </w:r>
    </w:p>
    <w:p w:rsidR="003004F1" w:rsidRPr="001A779D" w:rsidRDefault="003004F1" w:rsidP="003004F1">
      <w:pPr>
        <w:spacing w:line="276" w:lineRule="auto"/>
        <w:ind w:left="360"/>
        <w:jc w:val="both"/>
        <w:rPr>
          <w:rFonts w:ascii="Verdana" w:hAnsi="Verdana" w:cs="Arial"/>
        </w:rPr>
      </w:pPr>
    </w:p>
    <w:p w:rsidR="003004F1" w:rsidRPr="001A779D" w:rsidRDefault="009F4921" w:rsidP="003004F1">
      <w:pPr>
        <w:spacing w:line="276" w:lineRule="auto"/>
        <w:ind w:left="360"/>
        <w:jc w:val="center"/>
        <w:rPr>
          <w:rFonts w:ascii="Verdana" w:hAnsi="Verdana" w:cs="Arial"/>
        </w:rPr>
      </w:pPr>
      <w:r>
        <w:rPr>
          <w:rFonts w:ascii="Verdana" w:hAnsi="Verdana" w:cs="Arial"/>
          <w:b/>
        </w:rPr>
        <w:t>§ 14</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będzie dokonany przez Zamawiającego z udziałem Inspektora Nadzoru</w:t>
      </w:r>
      <w:r w:rsidR="0099228A" w:rsidRPr="001A779D">
        <w:rPr>
          <w:rFonts w:ascii="Verdana" w:hAnsi="Verdana" w:cs="Arial"/>
        </w:rPr>
        <w:t xml:space="preserve"> </w:t>
      </w:r>
      <w:r w:rsidR="00C84E34" w:rsidRPr="001A779D">
        <w:rPr>
          <w:rFonts w:ascii="Verdana" w:hAnsi="Verdana" w:cs="Arial"/>
        </w:rPr>
        <w:t xml:space="preserve">         </w:t>
      </w:r>
      <w:r w:rsidR="0099228A" w:rsidRPr="001A779D">
        <w:rPr>
          <w:rFonts w:ascii="Verdana" w:hAnsi="Verdana" w:cs="Arial"/>
        </w:rPr>
        <w:t>(w przypadku jego powołania)</w:t>
      </w:r>
      <w:r w:rsidRPr="001A779D">
        <w:rPr>
          <w:rFonts w:ascii="Verdana" w:hAnsi="Verdana" w:cs="Arial"/>
        </w:rPr>
        <w:t xml:space="preserve"> oraz na podstawie pisemnego zgłoszenia w dzienniku budowy oraz Zamawiającemu w terminie 7 dni od daty zgłoszenia. Odbiór końcowy dokonywany będzie komisyjnie i zorganizowany będzie przez Zamawiającego. </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końcowy przeprowadzony zostanie po uprzednim przedłożeniu zaktualizowanej dokumentacji powykonawczej, atestów do</w:t>
      </w:r>
      <w:r w:rsidR="0099228A" w:rsidRPr="001A779D">
        <w:rPr>
          <w:rFonts w:ascii="Verdana" w:hAnsi="Verdana" w:cs="Arial"/>
        </w:rPr>
        <w:t xml:space="preserve">tyczących materiałów i urządzeń, badań </w:t>
      </w:r>
      <w:r w:rsidR="00C84E34" w:rsidRPr="001A779D">
        <w:rPr>
          <w:rFonts w:ascii="Verdana" w:hAnsi="Verdana" w:cs="Arial"/>
        </w:rPr>
        <w:t xml:space="preserve">       </w:t>
      </w:r>
      <w:r w:rsidR="0099228A" w:rsidRPr="001A779D">
        <w:rPr>
          <w:rFonts w:ascii="Verdana" w:hAnsi="Verdana" w:cs="Arial"/>
        </w:rPr>
        <w:t>i sprawdzeń potwierdzających zakładane i osiągnięte parametry</w:t>
      </w:r>
      <w:r w:rsidR="004D5C92" w:rsidRPr="001A779D">
        <w:rPr>
          <w:rFonts w:ascii="Verdana" w:hAnsi="Verdana" w:cs="Arial"/>
        </w:rPr>
        <w:t xml:space="preserve"> jeśli są wymagane prawem</w:t>
      </w:r>
      <w:r w:rsidR="0099228A" w:rsidRPr="001A779D">
        <w:rPr>
          <w:rFonts w:ascii="Verdana" w:hAnsi="Verdana" w:cs="Arial"/>
        </w:rPr>
        <w:t>.</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Strony postanawiają, że będzie spisany protokół z czynności odbioru, zawierający wszelkie ustalenia dokonane w toku odbioru, jak też ewentualne terminy wyznaczone na usunięcie stwierdzonych przy odbiorze wad.</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Wykonawca jest zobowiązany do zawiadomienia Zamawiającego o usunięciu wad oraz do żądania wyznaczenia terminu na odbiór zakwestionowanych poprzednio robót jako wadliwych.</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 xml:space="preserve">Po protokolarnym stwierdzeniu usunięcia wad stwierdzonych przy odbiorze oraz </w:t>
      </w:r>
      <w:r w:rsidR="00C84E34" w:rsidRPr="001A779D">
        <w:rPr>
          <w:rFonts w:ascii="Verdana" w:hAnsi="Verdana" w:cs="Arial"/>
        </w:rPr>
        <w:t xml:space="preserve">        </w:t>
      </w:r>
      <w:r w:rsidRPr="001A779D">
        <w:rPr>
          <w:rFonts w:ascii="Verdana" w:hAnsi="Verdana" w:cs="Arial"/>
        </w:rPr>
        <w:t xml:space="preserve">w okresie gwarancji, rozpoczynają swój bieg terminy na zwrot zabezpieczenia należytego wykonania umowy, o którym mowa </w:t>
      </w:r>
      <w:r w:rsidR="00C7302C" w:rsidRPr="001A779D">
        <w:rPr>
          <w:rFonts w:ascii="Verdana" w:hAnsi="Verdana" w:cs="Arial"/>
        </w:rPr>
        <w:t>w § 17</w:t>
      </w:r>
      <w:r w:rsidRPr="001A779D">
        <w:rPr>
          <w:rFonts w:ascii="Verdana" w:hAnsi="Verdana" w:cs="Arial"/>
        </w:rPr>
        <w:t xml:space="preserve"> niniejszej Umowy.</w:t>
      </w:r>
    </w:p>
    <w:p w:rsidR="003004F1" w:rsidRPr="001A779D" w:rsidRDefault="003004F1" w:rsidP="00863E6D">
      <w:pPr>
        <w:numPr>
          <w:ilvl w:val="0"/>
          <w:numId w:val="14"/>
        </w:numPr>
        <w:spacing w:line="276" w:lineRule="auto"/>
        <w:jc w:val="both"/>
        <w:rPr>
          <w:rFonts w:ascii="Verdana" w:hAnsi="Verdana" w:cs="Arial"/>
        </w:rPr>
      </w:pPr>
      <w:r w:rsidRPr="001A779D">
        <w:rPr>
          <w:rFonts w:ascii="Verdana" w:hAnsi="Verdana" w:cs="Arial"/>
        </w:rPr>
        <w:t xml:space="preserve">Zamawiający może podjąć decyzje o przerwaniu czynności odbioru, jeżeli </w:t>
      </w:r>
      <w:r w:rsidRPr="001A779D">
        <w:rPr>
          <w:rFonts w:ascii="Verdana" w:hAnsi="Verdana" w:cs="Arial"/>
        </w:rPr>
        <w:br/>
        <w:t>w czasie tych czynności ujawniono istnienie takich wad, które uniemożliwiają  użytkowanie przedmiotu Umowy zgodnie z przeznaczeniem – aż do czasu usunięcia tych wad.</w:t>
      </w:r>
    </w:p>
    <w:p w:rsidR="003004F1" w:rsidRPr="001A779D" w:rsidRDefault="009F4921" w:rsidP="003004F1">
      <w:pPr>
        <w:keepNext/>
        <w:spacing w:line="288" w:lineRule="auto"/>
        <w:contextualSpacing/>
        <w:jc w:val="center"/>
        <w:outlineLvl w:val="0"/>
        <w:rPr>
          <w:rFonts w:ascii="Verdana" w:hAnsi="Verdana" w:cs="Arial"/>
          <w:b/>
        </w:rPr>
      </w:pPr>
      <w:r>
        <w:rPr>
          <w:rFonts w:ascii="Verdana" w:hAnsi="Verdana" w:cs="Arial"/>
          <w:b/>
        </w:rPr>
        <w:t>§ 15</w:t>
      </w:r>
    </w:p>
    <w:p w:rsidR="009F4921" w:rsidRDefault="003004F1" w:rsidP="009F4921">
      <w:pPr>
        <w:keepNext/>
        <w:numPr>
          <w:ilvl w:val="0"/>
          <w:numId w:val="15"/>
        </w:numPr>
        <w:suppressAutoHyphens w:val="0"/>
        <w:spacing w:line="276" w:lineRule="auto"/>
        <w:contextualSpacing/>
        <w:jc w:val="both"/>
        <w:outlineLvl w:val="0"/>
        <w:rPr>
          <w:rFonts w:ascii="Verdana" w:hAnsi="Verdana" w:cs="Arial"/>
        </w:rPr>
      </w:pPr>
      <w:r w:rsidRPr="001A779D">
        <w:rPr>
          <w:rFonts w:ascii="Verdana" w:hAnsi="Verdana" w:cs="Arial"/>
        </w:rPr>
        <w:t xml:space="preserve">Zamawiający przewiduje możliwość zmian postanowień zawartej umowy </w:t>
      </w:r>
      <w:r w:rsidRPr="001A779D">
        <w:rPr>
          <w:rFonts w:ascii="Verdana" w:hAnsi="Verdana" w:cs="Arial"/>
        </w:rPr>
        <w:br/>
        <w:t xml:space="preserve">w stosunku do treści oferty, na podstawie której dokonano wyboru Wykonawcy, </w:t>
      </w:r>
      <w:r w:rsidR="00C84E34" w:rsidRPr="001A779D">
        <w:rPr>
          <w:rFonts w:ascii="Verdana" w:hAnsi="Verdana" w:cs="Arial"/>
        </w:rPr>
        <w:t xml:space="preserve">       </w:t>
      </w:r>
      <w:r w:rsidRPr="001A779D">
        <w:rPr>
          <w:rFonts w:ascii="Verdana" w:hAnsi="Verdana" w:cs="Arial"/>
        </w:rPr>
        <w:t xml:space="preserve">w przypadku wystąpienia co najmniej jednej z okoliczności wymienionych poniżej, </w:t>
      </w:r>
      <w:r w:rsidR="00C84E34" w:rsidRPr="001A779D">
        <w:rPr>
          <w:rFonts w:ascii="Verdana" w:hAnsi="Verdana" w:cs="Arial"/>
        </w:rPr>
        <w:t xml:space="preserve">       </w:t>
      </w:r>
      <w:r w:rsidRPr="001A779D">
        <w:rPr>
          <w:rFonts w:ascii="Verdana" w:hAnsi="Verdana" w:cs="Arial"/>
        </w:rPr>
        <w:t>z uwzględnieniem podawanych warunków ich wprowadzenia</w:t>
      </w:r>
      <w:r w:rsidR="009F4921">
        <w:rPr>
          <w:rFonts w:ascii="Verdana" w:hAnsi="Verdana" w:cs="Arial"/>
        </w:rPr>
        <w:t>.</w:t>
      </w:r>
    </w:p>
    <w:p w:rsidR="009F4921" w:rsidRPr="009F4921" w:rsidRDefault="009F4921" w:rsidP="009F4921">
      <w:pPr>
        <w:keepNext/>
        <w:numPr>
          <w:ilvl w:val="0"/>
          <w:numId w:val="15"/>
        </w:numPr>
        <w:suppressAutoHyphens w:val="0"/>
        <w:spacing w:line="276" w:lineRule="auto"/>
        <w:contextualSpacing/>
        <w:jc w:val="both"/>
        <w:outlineLvl w:val="0"/>
        <w:rPr>
          <w:rFonts w:ascii="Verdana" w:hAnsi="Verdana" w:cs="Arial"/>
        </w:rPr>
      </w:pPr>
      <w:r w:rsidRPr="009F4921">
        <w:rPr>
          <w:rFonts w:ascii="Verdana" w:hAnsi="Verdana" w:cs="Verdana"/>
          <w:color w:val="000000"/>
        </w:rPr>
        <w:t>Zmiana terminu realizacji inwestycji:</w:t>
      </w:r>
    </w:p>
    <w:p w:rsidR="009F4921" w:rsidRPr="004074D3"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podjęcia działań zmierzających do ograniczenia skutków zdarzenia losowego wywołanego przez czynniki zewnętrzne za wystąpienie których nie ponosi odpowiedzialności Wykonawca, którego nie można było przewidzieć w chwili zawarcia umowy, szczególnie zagrażające bezpośrednio życiu lub zdrowiu ludzi,</w:t>
      </w:r>
    </w:p>
    <w:p w:rsidR="009F4921"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zmiany terminu wykonania przedmiotu umowy w przypadku gdy: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zostały przekroczone terminy określone w Kpa dla procedur administracyjnych i innych terminów formalno-prawnych urzędowych mających wpływ na czas realizacji zamówienia,</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Zamawiający nie dopełnił obowiązków:</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wprowadzenia Wykonawcy na budowę oraz przekazanie placu budowy (pasa drogowego),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przekazania Wykonawcy w terminie wprowadzenia na budowę dokumentacji projektowej i dziennika budowy,</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zapewnienia Inspektora Nadzoru Inwestorskiego,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lastRenderedPageBreak/>
        <w:t>zapewnienia koordynatora w zakresie realizacji przez Wykonawcę obowiązków umowy,</w:t>
      </w:r>
    </w:p>
    <w:p w:rsidR="009F4921"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zapłaty  za wykonanie przedmiotu umowy, zgodnie z warunkami umowy,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wystąpiły roboty dodatkowe, które mają wpływ na termin realizacji zamówienia podstawowego. Za roboty dodatkowe Zamawiający uzna roboty nieobjęte zakresem przedmiotu niniejszej umowy, których wykonanie stało się konieczne na skutek sytuacji niemożliwej wcześniej do przewidzenia jeśli wykonanie robót zamówienia podstawowego jest uzależnione od wykonania robót zamówienia dodatkowego,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nastąpiło wstrzymanie lub zawieszenie robót z winy Zamawiającego,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wyjątkowo niesprzyjające warunki pogodowe uniemożliwiające prawidłowe  prowadzenie robót zgodnie z przyjętą technologią, wiedzą i sztuką budowlaną,</w:t>
      </w:r>
      <w:r w:rsidRPr="00E703EB">
        <w:rPr>
          <w:rFonts w:ascii="Verdana" w:hAnsi="Verdana" w:cs="Verdana"/>
          <w:color w:val="000000"/>
          <w:sz w:val="20"/>
          <w:szCs w:val="20"/>
          <w:u w:val="single"/>
        </w:rPr>
        <w:t xml:space="preserve"> w tym jeżeli temperatura powietrza spadła poniżej -5°C lub występowały temperatury ujemne uniemożliwiające realizację robót w założonej technologii lub wystąpiły opady deszczu, śniegu lub innych opadów atmosferycznych uniemożliwiających realizację robót zewnętrznych,</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inne nieprzewidywalne i niezawinione przez Wykonawcę okoliczności, uniemożliwiające zakończenie wykonania przedmiotu umowy.</w:t>
      </w:r>
    </w:p>
    <w:p w:rsidR="009F4921" w:rsidRPr="004074D3" w:rsidRDefault="009F4921" w:rsidP="009F4921">
      <w:pPr>
        <w:pStyle w:val="Akapitzlist1"/>
        <w:spacing w:line="276" w:lineRule="auto"/>
        <w:jc w:val="both"/>
        <w:rPr>
          <w:rFonts w:ascii="Verdana" w:hAnsi="Verdana" w:cs="Verdana"/>
          <w:color w:val="000000"/>
          <w:sz w:val="20"/>
          <w:szCs w:val="20"/>
        </w:rPr>
      </w:pPr>
      <w:r>
        <w:rPr>
          <w:rFonts w:ascii="Verdana" w:hAnsi="Verdana" w:cs="Verdana"/>
          <w:b/>
          <w:color w:val="000000"/>
          <w:sz w:val="20"/>
          <w:szCs w:val="20"/>
        </w:rPr>
        <w:t>3</w:t>
      </w:r>
      <w:r w:rsidRPr="004074D3">
        <w:rPr>
          <w:rFonts w:ascii="Verdana" w:hAnsi="Verdana" w:cs="Verdana"/>
          <w:b/>
          <w:color w:val="000000"/>
          <w:sz w:val="20"/>
          <w:szCs w:val="20"/>
        </w:rPr>
        <w:t>.</w:t>
      </w:r>
      <w:r w:rsidRPr="004074D3">
        <w:rPr>
          <w:rFonts w:ascii="Verdana" w:hAnsi="Verdana" w:cs="Verdana"/>
          <w:color w:val="000000"/>
          <w:sz w:val="20"/>
          <w:szCs w:val="20"/>
        </w:rPr>
        <w:t xml:space="preserve">  Zmiana sposobu spełnienia świadczenia:</w:t>
      </w:r>
    </w:p>
    <w:p w:rsidR="009F4921" w:rsidRPr="004074D3"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     Zmiany technologiczne, w szczególności:</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 xml:space="preserve">konieczności wykonania Prac dodatkowych, których nie można było przewidzieć na etapie udzielenia zamówienia, a wykonanie których jest konieczne do wykonania przedmiotu Umowy; </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wykonania Prac zamiennych;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zmiany danych projektowych, na podstawie których była sporządzona Oferta i mających wpływ na realizację Umowy lub korzystanie z Prac przez Zamawiającego</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geologiczne (kategorie gruntu, kurzawka, itp.) skutkujące niemożliwością zrealizowania przedmiotu umowy przy dotychczasowych założeniach technologicznych,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terenowe, w szczególności istnienie podziemnych urządzeń, instalacji lub obiektów infrastrukturalnych,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 lub materiałowych ze względu na zmiany obowiązującego prawa,</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jeżeli rozwiązania te będą miały znaczący wpływ na obniżenie kosztów eksploatacji, poprawy bezpieczeństwa.</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Zm</w:t>
      </w:r>
      <w:r>
        <w:rPr>
          <w:rFonts w:ascii="Verdana" w:hAnsi="Verdana" w:cs="Verdana"/>
          <w:color w:val="000000"/>
          <w:sz w:val="20"/>
          <w:szCs w:val="20"/>
        </w:rPr>
        <w:t>iany, o których mowa w lit a – h</w:t>
      </w:r>
      <w:r w:rsidRPr="004074D3">
        <w:rPr>
          <w:rFonts w:ascii="Verdana" w:hAnsi="Verdana" w:cs="Verdana"/>
          <w:color w:val="000000"/>
          <w:sz w:val="20"/>
          <w:szCs w:val="20"/>
        </w:rPr>
        <w:t>) mogą być wprowadzane w sytuacjach, nieprzewidywalnych dla stron i przez nich niezawinionych, oraz w innych sytuacjach, jednakże w tym ostatnim przypadku zamawiający nie zgodzi się na zwiększenie wynagrodzenia, gdy przedmiotem zamówienia jest zaprojektowanie i wykonanie robót budowlanych.</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lastRenderedPageBreak/>
        <w:t>Zmiany wskazywane w lit a-h) będą wprowadzane wyłącznie w zakresie umożliwiającym oddanie przedmiotu umowy do użytkowania.</w:t>
      </w:r>
    </w:p>
    <w:p w:rsidR="009F4921"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Każda ze wskazywanych w lit a – h) zmian może być powiązana z</w:t>
      </w:r>
      <w:r>
        <w:rPr>
          <w:rFonts w:ascii="Verdana" w:hAnsi="Verdana" w:cs="Verdana"/>
          <w:color w:val="000000"/>
          <w:sz w:val="20"/>
          <w:szCs w:val="20"/>
        </w:rPr>
        <w:t>e zmianą</w:t>
      </w:r>
      <w:r w:rsidRPr="004074D3">
        <w:rPr>
          <w:rFonts w:ascii="Verdana" w:hAnsi="Verdana" w:cs="Verdana"/>
          <w:color w:val="000000"/>
          <w:sz w:val="20"/>
          <w:szCs w:val="20"/>
        </w:rPr>
        <w:t xml:space="preserve"> wynagrodzenia na zasa</w:t>
      </w:r>
      <w:r>
        <w:rPr>
          <w:rFonts w:ascii="Verdana" w:hAnsi="Verdana" w:cs="Verdana"/>
          <w:color w:val="000000"/>
          <w:sz w:val="20"/>
          <w:szCs w:val="20"/>
        </w:rPr>
        <w:t xml:space="preserve">dach określonych przez Strony. </w:t>
      </w:r>
    </w:p>
    <w:p w:rsidR="009F4921"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color w:val="000000"/>
          <w:sz w:val="20"/>
          <w:szCs w:val="20"/>
        </w:rPr>
        <w:t>Zmiany osobowe:</w:t>
      </w:r>
    </w:p>
    <w:p w:rsidR="009F4921"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rsidR="009F4921" w:rsidRPr="00E703EB"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iCs/>
          <w:color w:val="000000"/>
          <w:sz w:val="20"/>
          <w:szCs w:val="20"/>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zmniejszyć ilość robót,</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pominąć poszczególne roboty,</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wykonać roboty zamienne.</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 xml:space="preserve">    5. </w:t>
      </w:r>
      <w:r w:rsidRPr="004074D3">
        <w:rPr>
          <w:rFonts w:ascii="Verdana" w:hAnsi="Verdana" w:cs="Verdana"/>
          <w:color w:val="000000"/>
          <w:sz w:val="20"/>
          <w:szCs w:val="20"/>
        </w:rPr>
        <w:t>Pozostałe zmiany:</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a</w:t>
      </w:r>
      <w:r w:rsidRPr="004074D3">
        <w:rPr>
          <w:rFonts w:ascii="Verdana" w:hAnsi="Verdana" w:cs="Verdana"/>
          <w:b/>
          <w:color w:val="000000"/>
          <w:sz w:val="20"/>
          <w:szCs w:val="20"/>
        </w:rPr>
        <w:t>)</w:t>
      </w:r>
      <w:r w:rsidRPr="004074D3">
        <w:rPr>
          <w:rFonts w:ascii="Verdana" w:hAnsi="Verdana" w:cs="Verdana"/>
          <w:color w:val="000000"/>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352B88" w:rsidRDefault="009F4921" w:rsidP="00352B88">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b</w:t>
      </w:r>
      <w:r w:rsidRPr="004074D3">
        <w:rPr>
          <w:rFonts w:ascii="Verdana" w:hAnsi="Verdana" w:cs="Verdana"/>
          <w:b/>
          <w:color w:val="000000"/>
          <w:sz w:val="20"/>
          <w:szCs w:val="20"/>
        </w:rPr>
        <w:t>)</w:t>
      </w:r>
      <w:r w:rsidRPr="004074D3">
        <w:rPr>
          <w:rFonts w:ascii="Verdana" w:hAnsi="Verdana" w:cs="Verdana"/>
          <w:color w:val="000000"/>
          <w:sz w:val="20"/>
          <w:szCs w:val="20"/>
        </w:rPr>
        <w:tab/>
        <w:t xml:space="preserve">kolizja z planowanymi lub równolegle prowadzonymi przez inne podmioty inwestycjami. W takim przypadku zmiany w umowie zostaną ograniczone do zmian koniecznych powodujących uniknięcie </w:t>
      </w:r>
      <w:r w:rsidR="00352B88">
        <w:rPr>
          <w:rFonts w:ascii="Verdana" w:hAnsi="Verdana" w:cs="Verdana"/>
          <w:color w:val="000000"/>
          <w:sz w:val="20"/>
          <w:szCs w:val="20"/>
        </w:rPr>
        <w:t>kolizji</w:t>
      </w:r>
    </w:p>
    <w:p w:rsidR="009F4921" w:rsidRDefault="00352B88" w:rsidP="00352B88">
      <w:pPr>
        <w:pStyle w:val="Akapitzlist1"/>
        <w:spacing w:line="276" w:lineRule="auto"/>
        <w:ind w:left="454"/>
        <w:jc w:val="both"/>
        <w:rPr>
          <w:rFonts w:ascii="Verdana" w:hAnsi="Verdana" w:cs="Verdana"/>
          <w:color w:val="000000"/>
          <w:sz w:val="20"/>
          <w:szCs w:val="20"/>
        </w:rPr>
      </w:pPr>
      <w:r>
        <w:rPr>
          <w:rFonts w:ascii="Verdana" w:hAnsi="Verdana" w:cs="Verdana"/>
          <w:b/>
          <w:color w:val="000000"/>
          <w:sz w:val="20"/>
          <w:szCs w:val="20"/>
        </w:rPr>
        <w:t>6</w:t>
      </w:r>
      <w:r w:rsidR="009F4921" w:rsidRPr="004074D3">
        <w:rPr>
          <w:rFonts w:ascii="Verdana" w:hAnsi="Verdana" w:cs="Verdana"/>
          <w:color w:val="000000"/>
          <w:sz w:val="20"/>
          <w:szCs w:val="20"/>
        </w:rPr>
        <w:t xml:space="preserve">. Nie stanowi zmiany umowy: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zmiana danych związanych z obsługą administracyjno-organizacyjną Umowy (np. zmiana nr rachunku bankowego),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zmiany danych teleadresowych, zmiany osób wskazanych do kontaktów między Stronami,</w:t>
      </w:r>
    </w:p>
    <w:p w:rsidR="009F4921" w:rsidRPr="00602CF8"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 xml:space="preserve">udzielenie zamówień dodatkowych określonych w przepisach o zamówieniach publicznych, </w:t>
      </w:r>
    </w:p>
    <w:p w:rsidR="009F4921" w:rsidRPr="004074D3"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7</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Wszystkie powyższe postanowienia stanowią zamknięty katalog zmian, na które Zamawiający może wyrazić zgodę. Nie stanowią jednocześnie zobowiązania </w:t>
      </w:r>
      <w:r w:rsidR="009F4921" w:rsidRPr="004074D3">
        <w:rPr>
          <w:rFonts w:ascii="Verdana" w:hAnsi="Verdana" w:cs="Verdana"/>
          <w:color w:val="000000"/>
          <w:sz w:val="20"/>
          <w:szCs w:val="20"/>
        </w:rPr>
        <w:br/>
        <w:t>do wyrażenia takiej zgody. Powyższe zmiany zostaną wprowadzone do umowy aneksem.</w:t>
      </w:r>
    </w:p>
    <w:p w:rsidR="009F4921"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8</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Zmiana postanowień niniejszej Umowy może nastąpić za zgodą obu stron wyrażoną na piśmie pod rygorem nieważności takiej zmiany.</w:t>
      </w:r>
    </w:p>
    <w:p w:rsidR="004A7097" w:rsidRPr="004A7097" w:rsidRDefault="00352B88" w:rsidP="004A7097">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9</w:t>
      </w:r>
      <w:r w:rsidR="009F4921">
        <w:rPr>
          <w:rFonts w:ascii="Verdana" w:hAnsi="Verdana" w:cs="Verdana"/>
          <w:b/>
          <w:color w:val="000000"/>
          <w:sz w:val="20"/>
          <w:szCs w:val="20"/>
        </w:rPr>
        <w:t>.</w:t>
      </w:r>
      <w:r w:rsidR="009F4921">
        <w:rPr>
          <w:rFonts w:ascii="Verdana" w:hAnsi="Verdana" w:cs="Verdana"/>
          <w:color w:val="000000"/>
          <w:sz w:val="20"/>
          <w:szCs w:val="20"/>
        </w:rPr>
        <w:t xml:space="preserve"> Zamawiający zastrzega sobie prawo do odstąpienia od umowy w wyjątkowych sytuacjach.</w:t>
      </w:r>
    </w:p>
    <w:p w:rsidR="00A53174" w:rsidRPr="001A779D" w:rsidRDefault="00A53174" w:rsidP="00FE2E2D">
      <w:pPr>
        <w:keepNext/>
        <w:spacing w:line="288" w:lineRule="auto"/>
        <w:contextualSpacing/>
        <w:outlineLvl w:val="0"/>
        <w:rPr>
          <w:rFonts w:ascii="Verdana" w:hAnsi="Verdana" w:cs="Arial"/>
          <w:b/>
        </w:rPr>
      </w:pPr>
    </w:p>
    <w:p w:rsidR="003004F1" w:rsidRPr="001A779D" w:rsidRDefault="000769B0" w:rsidP="003004F1">
      <w:pPr>
        <w:keepNext/>
        <w:spacing w:line="288" w:lineRule="auto"/>
        <w:contextualSpacing/>
        <w:jc w:val="center"/>
        <w:outlineLvl w:val="0"/>
        <w:rPr>
          <w:rFonts w:ascii="Verdana" w:hAnsi="Verdana" w:cs="Arial"/>
          <w:b/>
        </w:rPr>
      </w:pPr>
      <w:r>
        <w:rPr>
          <w:rFonts w:ascii="Verdana" w:hAnsi="Verdana" w:cs="Arial"/>
          <w:b/>
        </w:rPr>
        <w:t>§ 16</w:t>
      </w:r>
    </w:p>
    <w:p w:rsidR="003004F1" w:rsidRPr="001A779D" w:rsidRDefault="00FE2E2D" w:rsidP="00EE3288">
      <w:pPr>
        <w:pStyle w:val="Akapitzlist"/>
        <w:numPr>
          <w:ilvl w:val="0"/>
          <w:numId w:val="18"/>
        </w:numPr>
        <w:spacing w:after="0" w:line="276" w:lineRule="auto"/>
        <w:jc w:val="both"/>
        <w:rPr>
          <w:rFonts w:ascii="Verdana" w:hAnsi="Verdana" w:cs="Verdana"/>
          <w:sz w:val="20"/>
          <w:szCs w:val="20"/>
        </w:rPr>
      </w:pPr>
      <w:r w:rsidRPr="001A779D">
        <w:rPr>
          <w:rFonts w:ascii="Verdana" w:hAnsi="Verdana" w:cs="Arial"/>
          <w:sz w:val="20"/>
          <w:szCs w:val="20"/>
        </w:rPr>
        <w:t xml:space="preserve">Zamawiający zastrzega sobie prawo do </w:t>
      </w:r>
      <w:r w:rsidRPr="001A779D">
        <w:rPr>
          <w:rFonts w:ascii="Verdana" w:hAnsi="Verdana" w:cs="Verdana"/>
          <w:sz w:val="20"/>
          <w:szCs w:val="20"/>
        </w:rPr>
        <w:t xml:space="preserve">odstąpienia od </w:t>
      </w:r>
      <w:r w:rsidR="000769B0">
        <w:rPr>
          <w:rFonts w:ascii="Verdana" w:hAnsi="Verdana" w:cs="Verdana"/>
          <w:sz w:val="20"/>
          <w:szCs w:val="20"/>
        </w:rPr>
        <w:t>umowy w wyjątkowych sytuacjach.</w:t>
      </w:r>
    </w:p>
    <w:p w:rsidR="00B1228A" w:rsidRPr="001A779D" w:rsidRDefault="00B1228A" w:rsidP="00B1228A">
      <w:pPr>
        <w:keepNext/>
        <w:numPr>
          <w:ilvl w:val="0"/>
          <w:numId w:val="18"/>
        </w:numPr>
        <w:suppressAutoHyphens w:val="0"/>
        <w:spacing w:line="288" w:lineRule="auto"/>
        <w:ind w:left="426"/>
        <w:contextualSpacing/>
        <w:jc w:val="both"/>
        <w:outlineLvl w:val="0"/>
        <w:rPr>
          <w:rFonts w:ascii="Verdana" w:hAnsi="Verdana" w:cs="Arial"/>
        </w:rPr>
      </w:pPr>
      <w:r w:rsidRPr="001A779D">
        <w:rPr>
          <w:rFonts w:ascii="Verdana" w:hAnsi="Verdana" w:cs="Arial"/>
        </w:rPr>
        <w:lastRenderedPageBreak/>
        <w:t>Zamawiającemu przysługuje prawo do rozwiązania Umowy: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wykonanie znacznej części zamówienia dotknięte jest wadą, której usunięcie nie jest możliwe, albo wymaga ponownego wykonania znacznej części dotychczasowych robót lub poniesienia dodatkowych kosztów,</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 razie upadłości lub rozwiązania firmy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gdy zostanie wydany nakaz zajęcia całości majątku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nie rozpoczął robót bez uzasadnionych przyczyn oraz nie kontynuuje ich, pomimo wezwania Zamawiającego złożonego na piśmie,</w:t>
      </w:r>
    </w:p>
    <w:p w:rsidR="00B1228A" w:rsidRPr="00C50CE3" w:rsidRDefault="00B1228A" w:rsidP="00C50CE3">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przerwał realizację robót i przerwa ta trwa dłużej niż 1 miesiąc.</w:t>
      </w:r>
    </w:p>
    <w:p w:rsidR="003004F1" w:rsidRPr="001A779D" w:rsidRDefault="007D6E3F"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Rozwiązanie oraz odstąpienie</w:t>
      </w:r>
      <w:r w:rsidR="003004F1" w:rsidRPr="001A779D">
        <w:rPr>
          <w:rFonts w:ascii="Verdana" w:hAnsi="Verdana" w:cs="Arial"/>
        </w:rPr>
        <w:t xml:space="preserve"> od Umowy powinno nastąpić w formie pisemnej pod rygorem nieważności takiego oświadczenia i powinno zawierać uzasadnienie. Zawiadomienie powinno być przekazane Wykonawcy co najmniej 14 dni przed terminem odstąpienia. W wypadku odstąpienia od Umowy, Wykonawcę oraz Zamawiającego obciążają następujące obowiązki: </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 terminie siedmiu dni od daty odstąpienia od Umowy, Wykonawca przy udziale Zamawiającego sporządzi szczegółowy protokół inwentaryzacji robót w toku, według stanu na dzień odstąpienia,</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Wykonawca zabezpieczy przerwane roboty w zakresie obustronnie uzgodnionym, na koszt tej strony, która odstąpiła od Umowy,</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sporządzi wykaz materiałów, konstrukcji lub urządzeń, które </w:t>
      </w:r>
      <w:r w:rsidRPr="001A779D">
        <w:rPr>
          <w:rFonts w:ascii="Verdana" w:hAnsi="Verdana" w:cs="Arial"/>
        </w:rPr>
        <w:br/>
        <w:t>nie mogły być wykorzystane przez niego do realizacji innych robót nieobjętych niniejszą Umową, jeżeli odstąpienie nastąpiło z przyczyn niezależnych od niego.</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B1228A" w:rsidRPr="001A779D">
        <w:rPr>
          <w:rFonts w:ascii="Verdana" w:hAnsi="Verdana" w:cs="Arial"/>
        </w:rPr>
        <w:t xml:space="preserve">        </w:t>
      </w:r>
      <w:r w:rsidRPr="001A779D">
        <w:rPr>
          <w:rFonts w:ascii="Verdana" w:hAnsi="Verdana" w:cs="Arial"/>
        </w:rPr>
        <w:t>w terminie 30 dni, usunie z terenu budowy urządzenia zaplecza przez niego dostarczone lub wniesione.</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Zamawiający w razie </w:t>
      </w:r>
      <w:r w:rsidR="007D6E3F" w:rsidRPr="001A779D">
        <w:rPr>
          <w:rFonts w:ascii="Verdana" w:hAnsi="Verdana" w:cs="Arial"/>
        </w:rPr>
        <w:t xml:space="preserve">rozwiązania lub </w:t>
      </w:r>
      <w:r w:rsidRPr="001A779D">
        <w:rPr>
          <w:rFonts w:ascii="Verdana" w:hAnsi="Verdana" w:cs="Arial"/>
        </w:rPr>
        <w:t>odstąpienia od Umowy z przyczyn, za które Wykonawca nie odpowiada, obowiązany jest do:</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dokonania odbioru robót przerwanych oraz do zapłaty wynagrodzenia za roboty, które zostały wykonane do dnia odstąpienia,</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przejęcia od Wykonawcy pod swój dozór terenu budowy.</w:t>
      </w:r>
    </w:p>
    <w:p w:rsidR="003004F1" w:rsidRPr="001A779D" w:rsidRDefault="003004F1" w:rsidP="003004F1">
      <w:pPr>
        <w:keepNext/>
        <w:spacing w:line="288" w:lineRule="auto"/>
        <w:contextualSpacing/>
        <w:outlineLvl w:val="0"/>
        <w:rPr>
          <w:rFonts w:ascii="Verdana" w:hAnsi="Verdana" w:cs="Arial"/>
          <w:b/>
        </w:rPr>
      </w:pPr>
    </w:p>
    <w:p w:rsidR="003004F1" w:rsidRPr="001A779D" w:rsidRDefault="000769B0" w:rsidP="002F0E4A">
      <w:pPr>
        <w:keepNext/>
        <w:spacing w:after="120" w:line="288" w:lineRule="auto"/>
        <w:contextualSpacing/>
        <w:jc w:val="center"/>
        <w:outlineLvl w:val="0"/>
        <w:rPr>
          <w:rFonts w:ascii="Verdana" w:hAnsi="Verdana" w:cs="Arial"/>
          <w:b/>
        </w:rPr>
      </w:pPr>
      <w:r>
        <w:rPr>
          <w:rFonts w:ascii="Verdana" w:hAnsi="Verdana" w:cs="Arial"/>
          <w:b/>
        </w:rPr>
        <w:t>§ 17</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090917" w:rsidRPr="002B0ED8" w:rsidRDefault="00677529" w:rsidP="00090917">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Ewentualne spory w relacjach z Wykonawcą </w:t>
      </w:r>
      <w:r w:rsidR="00090917" w:rsidRPr="002B0ED8">
        <w:rPr>
          <w:rFonts w:ascii="Verdana" w:hAnsi="Verdana" w:cs="Arial"/>
        </w:rPr>
        <w:t xml:space="preserve">strony zobowiązują się rozwiązać przede wszystkim na drodze polubownej. </w:t>
      </w:r>
      <w:r w:rsidR="00090917" w:rsidRPr="002B0ED8">
        <w:rPr>
          <w:rFonts w:ascii="Verdana" w:hAnsi="Verdana" w:cs="Open Sans"/>
          <w:shd w:val="clear" w:color="auto" w:fill="FFFFFF"/>
        </w:rPr>
        <w:t>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090917" w:rsidRPr="002B0ED8" w:rsidRDefault="00090917" w:rsidP="00090917">
      <w:pPr>
        <w:keepNext/>
        <w:suppressAutoHyphens w:val="0"/>
        <w:spacing w:after="200" w:line="288" w:lineRule="auto"/>
        <w:ind w:left="360"/>
        <w:contextualSpacing/>
        <w:jc w:val="both"/>
        <w:outlineLvl w:val="0"/>
        <w:rPr>
          <w:rFonts w:ascii="Verdana" w:hAnsi="Verdana" w:cs="Arial"/>
        </w:rPr>
      </w:pPr>
      <w:r w:rsidRPr="002B0ED8">
        <w:rPr>
          <w:rFonts w:ascii="Verdana" w:hAnsi="Verdana" w:cs="Arial"/>
        </w:rPr>
        <w:t>W razie konieczności sądem właściwym do rozstrzygania sporów będzie sąd właściwy miejscowo ze względu na siedzibę Zamawiającego.</w:t>
      </w:r>
    </w:p>
    <w:p w:rsidR="00677529" w:rsidRDefault="00677529" w:rsidP="00677529">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W sprawach nieregulowanych niniejszą Umową stosuje się przepisy ustawy Prawo zamówień publicznych oraz Kodeksu cywilnego.</w:t>
      </w:r>
    </w:p>
    <w:p w:rsidR="000769B0" w:rsidRDefault="000769B0" w:rsidP="000769B0">
      <w:pPr>
        <w:keepNext/>
        <w:suppressAutoHyphens w:val="0"/>
        <w:spacing w:after="200" w:line="288" w:lineRule="auto"/>
        <w:contextualSpacing/>
        <w:jc w:val="both"/>
        <w:outlineLvl w:val="0"/>
        <w:rPr>
          <w:rFonts w:ascii="Verdana" w:hAnsi="Verdana" w:cs="Arial"/>
        </w:rPr>
      </w:pPr>
    </w:p>
    <w:p w:rsidR="000769B0" w:rsidRPr="001A779D" w:rsidRDefault="000769B0" w:rsidP="000769B0">
      <w:pPr>
        <w:keepNext/>
        <w:suppressAutoHyphens w:val="0"/>
        <w:spacing w:after="200" w:line="288" w:lineRule="auto"/>
        <w:contextualSpacing/>
        <w:jc w:val="both"/>
        <w:outlineLvl w:val="0"/>
        <w:rPr>
          <w:rFonts w:ascii="Verdana" w:hAnsi="Verdana" w:cs="Arial"/>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0769B0" w:rsidP="00677529">
      <w:pPr>
        <w:suppressAutoHyphens w:val="0"/>
        <w:spacing w:line="276" w:lineRule="auto"/>
        <w:jc w:val="center"/>
        <w:rPr>
          <w:rFonts w:ascii="Verdana" w:eastAsia="Arial Unicode MS" w:hAnsi="Verdana" w:cs="Mangal"/>
          <w:b/>
          <w:kern w:val="1"/>
          <w:lang w:eastAsia="hi-IN" w:bidi="hi-IN"/>
        </w:rPr>
      </w:pPr>
      <w:r>
        <w:rPr>
          <w:rFonts w:ascii="Verdana" w:eastAsia="Arial Unicode MS" w:hAnsi="Verdana" w:cs="Mangal"/>
          <w:b/>
          <w:kern w:val="1"/>
          <w:lang w:eastAsia="hi-IN" w:bidi="hi-IN"/>
        </w:rPr>
        <w:lastRenderedPageBreak/>
        <w:t>§ 18</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Umow</w:t>
      </w:r>
      <w:r w:rsidR="000769B0">
        <w:rPr>
          <w:rFonts w:ascii="Verdana" w:eastAsia="Arial Unicode MS" w:hAnsi="Verdana" w:cs="Mangal"/>
          <w:kern w:val="1"/>
          <w:lang w:eastAsia="hi-IN" w:bidi="hi-IN"/>
        </w:rPr>
        <w:t>ę niniejszą sporządzono w czterech</w:t>
      </w:r>
      <w:r w:rsidRPr="001A779D">
        <w:rPr>
          <w:rFonts w:ascii="Verdana" w:eastAsia="Arial Unicode MS" w:hAnsi="Verdana" w:cs="Mangal"/>
          <w:kern w:val="1"/>
          <w:lang w:eastAsia="hi-IN" w:bidi="hi-IN"/>
        </w:rPr>
        <w:t xml:space="preserve"> egzemplarzach, w tym: trzy eg</w:t>
      </w:r>
      <w:r w:rsidR="000769B0">
        <w:rPr>
          <w:rFonts w:ascii="Verdana" w:eastAsia="Arial Unicode MS" w:hAnsi="Verdana" w:cs="Mangal"/>
          <w:kern w:val="1"/>
          <w:lang w:eastAsia="hi-IN" w:bidi="hi-IN"/>
        </w:rPr>
        <w:t>zemplarze dla Zamawiającego, jeden</w:t>
      </w:r>
      <w:r w:rsidRPr="001A779D">
        <w:rPr>
          <w:rFonts w:ascii="Verdana" w:eastAsia="Arial Unicode MS" w:hAnsi="Verdana" w:cs="Mangal"/>
          <w:kern w:val="1"/>
          <w:lang w:eastAsia="hi-IN" w:bidi="hi-IN"/>
        </w:rPr>
        <w:t xml:space="preserve"> egzemplarze dla Wykonawcy.</w:t>
      </w:r>
    </w:p>
    <w:p w:rsidR="00677529" w:rsidRDefault="00677529" w:rsidP="00677529">
      <w:pPr>
        <w:suppressAutoHyphens w:val="0"/>
        <w:spacing w:line="276" w:lineRule="auto"/>
        <w:jc w:val="both"/>
        <w:rPr>
          <w:rFonts w:ascii="Verdana" w:eastAsia="Arial Unicode MS" w:hAnsi="Verdana" w:cs="Mangal"/>
          <w:b/>
          <w:kern w:val="1"/>
          <w:lang w:eastAsia="hi-IN" w:bidi="hi-IN"/>
        </w:rPr>
      </w:pPr>
    </w:p>
    <w:p w:rsidR="00090917" w:rsidRPr="001A779D" w:rsidRDefault="00090917" w:rsidP="00677529">
      <w:pPr>
        <w:suppressAutoHyphens w:val="0"/>
        <w:spacing w:line="276" w:lineRule="auto"/>
        <w:jc w:val="both"/>
        <w:rPr>
          <w:rFonts w:ascii="Verdana" w:eastAsia="Arial Unicode MS" w:hAnsi="Verdana" w:cs="Mangal"/>
          <w:b/>
          <w:kern w:val="1"/>
          <w:lang w:eastAsia="hi-IN" w:bidi="hi-IN"/>
        </w:rPr>
      </w:pPr>
    </w:p>
    <w:p w:rsidR="00677529" w:rsidRPr="001A779D" w:rsidRDefault="00677529" w:rsidP="00677529">
      <w:pPr>
        <w:suppressAutoHyphens w:val="0"/>
        <w:spacing w:line="276" w:lineRule="auto"/>
        <w:jc w:val="center"/>
        <w:rPr>
          <w:rFonts w:ascii="Verdana" w:eastAsia="Arial Unicode MS" w:hAnsi="Verdana" w:cs="Mangal"/>
          <w:b/>
          <w:kern w:val="1"/>
          <w:lang w:eastAsia="hi-IN" w:bidi="hi-IN"/>
        </w:rPr>
      </w:pPr>
      <w:r w:rsidRPr="001A779D">
        <w:rPr>
          <w:rFonts w:ascii="Verdana" w:eastAsia="Arial Unicode MS" w:hAnsi="Verdana" w:cs="Mangal"/>
          <w:b/>
          <w:kern w:val="1"/>
          <w:lang w:eastAsia="hi-IN" w:bidi="hi-IN"/>
        </w:rPr>
        <w:t>§ 22</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Wykaz załączników do Umowy:</w:t>
      </w:r>
    </w:p>
    <w:p w:rsidR="00677529" w:rsidRPr="001A779D" w:rsidRDefault="000769B0" w:rsidP="00677529">
      <w:pPr>
        <w:numPr>
          <w:ilvl w:val="0"/>
          <w:numId w:val="23"/>
        </w:numPr>
        <w:suppressAutoHyphens w:val="0"/>
        <w:spacing w:line="276" w:lineRule="auto"/>
        <w:jc w:val="both"/>
        <w:rPr>
          <w:rFonts w:ascii="Verdana" w:eastAsia="Arial Unicode MS" w:hAnsi="Verdana" w:cs="Mangal"/>
          <w:kern w:val="1"/>
          <w:lang w:eastAsia="hi-IN" w:bidi="hi-IN"/>
        </w:rPr>
      </w:pPr>
      <w:r>
        <w:rPr>
          <w:rFonts w:ascii="Verdana" w:eastAsia="Arial Unicode MS" w:hAnsi="Verdana" w:cs="Mangal"/>
          <w:kern w:val="1"/>
          <w:lang w:eastAsia="hi-IN" w:bidi="hi-IN"/>
        </w:rPr>
        <w:t xml:space="preserve">Ogłoszenie </w:t>
      </w:r>
      <w:r w:rsidR="00677529" w:rsidRPr="001A779D">
        <w:rPr>
          <w:rFonts w:ascii="Verdana" w:eastAsia="Arial Unicode MS" w:hAnsi="Verdana" w:cs="Mangal"/>
          <w:kern w:val="1"/>
          <w:lang w:eastAsia="hi-IN" w:bidi="hi-IN"/>
        </w:rPr>
        <w:t>– załącznik numer 1.</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Oferta wykonawcy – załącznik numer 2.</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Warunki gwarancji – załącznik numer 3.</w:t>
      </w:r>
    </w:p>
    <w:p w:rsidR="000769B0"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 xml:space="preserve">     </w:t>
      </w:r>
    </w:p>
    <w:p w:rsidR="000769B0" w:rsidRDefault="000769B0"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ZAMAWIAJĄCY:</w:t>
      </w:r>
      <w:r w:rsidRPr="001A779D">
        <w:rPr>
          <w:rFonts w:ascii="Verdana" w:eastAsia="Arial Unicode MS" w:hAnsi="Verdana" w:cs="Mangal"/>
          <w:kern w:val="1"/>
          <w:lang w:eastAsia="hi-IN" w:bidi="hi-IN"/>
        </w:rPr>
        <w:tab/>
        <w:t xml:space="preserve">                                         WYKONAWCA:</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t>
      </w:r>
      <w:r w:rsidRPr="001A779D">
        <w:rPr>
          <w:rFonts w:ascii="Verdana" w:eastAsia="Arial Unicode MS" w:hAnsi="Verdana" w:cs="Mangal"/>
          <w:kern w:val="1"/>
          <w:lang w:eastAsia="hi-IN" w:bidi="hi-IN"/>
        </w:rPr>
        <w:tab/>
        <w:t xml:space="preserve">                     .........................................</w:t>
      </w:r>
    </w:p>
    <w:p w:rsidR="002B0ED8" w:rsidRDefault="002B0ED8" w:rsidP="00677529">
      <w:pPr>
        <w:keepNext/>
        <w:spacing w:line="288" w:lineRule="auto"/>
        <w:contextualSpacing/>
        <w:jc w:val="right"/>
        <w:outlineLvl w:val="0"/>
        <w:rPr>
          <w:rFonts w:ascii="Verdana" w:hAnsi="Verdana" w:cs="Arial"/>
          <w:i/>
        </w:rPr>
      </w:pPr>
    </w:p>
    <w:p w:rsidR="002B0ED8" w:rsidRDefault="002B0ED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3004F1" w:rsidRPr="001A779D" w:rsidRDefault="00EC035F" w:rsidP="00677529">
      <w:pPr>
        <w:keepNext/>
        <w:spacing w:line="288" w:lineRule="auto"/>
        <w:contextualSpacing/>
        <w:jc w:val="right"/>
        <w:outlineLvl w:val="0"/>
        <w:rPr>
          <w:rFonts w:ascii="Verdana" w:hAnsi="Verdana" w:cs="Arial"/>
          <w:i/>
        </w:rPr>
      </w:pPr>
      <w:r w:rsidRPr="001A779D">
        <w:rPr>
          <w:rFonts w:ascii="Verdana" w:hAnsi="Verdana" w:cs="Arial"/>
          <w:i/>
        </w:rPr>
        <w:t>Załącznik Nr 3</w:t>
      </w:r>
      <w:r w:rsidR="003004F1" w:rsidRPr="001A779D">
        <w:rPr>
          <w:rFonts w:ascii="Verdana" w:hAnsi="Verdana" w:cs="Arial"/>
          <w:i/>
        </w:rPr>
        <w:t xml:space="preserve"> do umowy</w:t>
      </w:r>
    </w:p>
    <w:p w:rsidR="007D3528" w:rsidRDefault="007D3528" w:rsidP="007D3528">
      <w:pPr>
        <w:keepNext/>
        <w:spacing w:line="288" w:lineRule="auto"/>
        <w:contextualSpacing/>
        <w:outlineLvl w:val="0"/>
        <w:rPr>
          <w:rFonts w:ascii="Verdana" w:hAnsi="Verdana" w:cs="Arial"/>
          <w:b/>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Warunki gwarancji</w:t>
      </w:r>
    </w:p>
    <w:p w:rsidR="003004F1" w:rsidRPr="00491938" w:rsidRDefault="00B1228A" w:rsidP="00166AAA">
      <w:pPr>
        <w:suppressAutoHyphens w:val="0"/>
        <w:autoSpaceDE w:val="0"/>
        <w:autoSpaceDN w:val="0"/>
        <w:adjustRightInd w:val="0"/>
        <w:jc w:val="both"/>
        <w:rPr>
          <w:rFonts w:ascii="Verdana" w:eastAsiaTheme="minorHAnsi" w:hAnsi="Verdana" w:cs="Arial"/>
          <w:b/>
          <w:bCs/>
          <w:iCs/>
          <w:sz w:val="24"/>
          <w:szCs w:val="24"/>
          <w:lang w:eastAsia="en-US"/>
        </w:rPr>
      </w:pPr>
      <w:r w:rsidRPr="001A779D">
        <w:rPr>
          <w:rFonts w:ascii="Verdana" w:hAnsi="Verdana" w:cs="Arial"/>
        </w:rPr>
        <w:t>Wykonawca</w:t>
      </w:r>
      <w:r w:rsidR="007D3528">
        <w:rPr>
          <w:rFonts w:ascii="Verdana" w:hAnsi="Verdana" w:cs="Arial"/>
          <w:b/>
        </w:rPr>
        <w:t xml:space="preserve"> ……………………………………</w:t>
      </w:r>
      <w:r w:rsidRPr="001A779D">
        <w:rPr>
          <w:rFonts w:ascii="Verdana" w:hAnsi="Verdana" w:cs="Arial"/>
        </w:rPr>
        <w:t xml:space="preserve">, </w:t>
      </w:r>
      <w:r w:rsidR="003004F1" w:rsidRPr="001A779D">
        <w:rPr>
          <w:rFonts w:ascii="Verdana" w:hAnsi="Verdana" w:cs="Arial"/>
        </w:rPr>
        <w:t>udzi</w:t>
      </w:r>
      <w:r w:rsidR="002B0ED8">
        <w:rPr>
          <w:rFonts w:ascii="Verdana" w:hAnsi="Verdana" w:cs="Arial"/>
        </w:rPr>
        <w:t xml:space="preserve">ela gwarancji na wykonane prace </w:t>
      </w:r>
      <w:r w:rsidR="003004F1" w:rsidRPr="001A779D">
        <w:rPr>
          <w:rFonts w:ascii="Verdana" w:hAnsi="Verdana" w:cs="Arial"/>
        </w:rPr>
        <w:t>polegające na:</w:t>
      </w:r>
      <w:r w:rsidR="0037001D" w:rsidRPr="001A779D">
        <w:rPr>
          <w:rFonts w:ascii="Verdana" w:eastAsiaTheme="minorHAnsi" w:hAnsi="Verdana" w:cs="Arial"/>
          <w:b/>
          <w:bCs/>
          <w:sz w:val="24"/>
          <w:szCs w:val="24"/>
          <w:lang w:eastAsia="en-US"/>
        </w:rPr>
        <w:t xml:space="preserve"> </w:t>
      </w:r>
      <w:r w:rsidR="005B50C1" w:rsidRPr="00BC36DE">
        <w:rPr>
          <w:rFonts w:ascii="Verdana" w:hAnsi="Verdana" w:cs="Arial"/>
          <w:b/>
          <w:bCs/>
          <w:iCs/>
        </w:rPr>
        <w:t xml:space="preserve">Konserwacja, restauracja i zabezpieczenie witraży kościoła pw. </w:t>
      </w:r>
      <w:r w:rsidR="005B50C1" w:rsidRPr="00BC36DE">
        <w:rPr>
          <w:rFonts w:ascii="Verdana" w:hAnsi="Verdana" w:cs="Arial"/>
          <w:b/>
          <w:bCs/>
          <w:iCs/>
        </w:rPr>
        <w:lastRenderedPageBreak/>
        <w:t>Chrystusa Króla w Żarnowie</w:t>
      </w:r>
      <w:r w:rsidR="005B50C1" w:rsidRPr="001A779D">
        <w:rPr>
          <w:rFonts w:ascii="Verdana" w:hAnsi="Verdana" w:cs="Arial"/>
        </w:rPr>
        <w:t xml:space="preserve"> </w:t>
      </w:r>
      <w:bookmarkStart w:id="0" w:name="_GoBack"/>
      <w:bookmarkEnd w:id="0"/>
      <w:r w:rsidR="003004F1" w:rsidRPr="001A779D">
        <w:rPr>
          <w:rFonts w:ascii="Verdana" w:hAnsi="Verdana" w:cs="Arial"/>
        </w:rPr>
        <w:t>i zobowiązuje się do usunięcia wad fizycznych oraz usterek, jeżeli wady te lub uste</w:t>
      </w:r>
      <w:r w:rsidR="00166AAA">
        <w:rPr>
          <w:rFonts w:ascii="Verdana" w:hAnsi="Verdana" w:cs="Arial"/>
        </w:rPr>
        <w:t xml:space="preserve">rki ujawnią się w ciągu terminu </w:t>
      </w:r>
      <w:r w:rsidR="003004F1" w:rsidRPr="001A779D">
        <w:rPr>
          <w:rFonts w:ascii="Verdana" w:hAnsi="Verdana" w:cs="Arial"/>
        </w:rPr>
        <w:t>określonego gwarancją.</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Termin udzielonej gwarancji wyn</w:t>
      </w:r>
      <w:r w:rsidR="00B1228A" w:rsidRPr="001A779D">
        <w:rPr>
          <w:rFonts w:ascii="Verdana" w:hAnsi="Verdana" w:cs="Arial"/>
        </w:rPr>
        <w:t xml:space="preserve">osi </w:t>
      </w:r>
      <w:r w:rsidR="000769B0">
        <w:rPr>
          <w:rFonts w:ascii="Verdana" w:hAnsi="Verdana" w:cs="Arial"/>
          <w:b/>
        </w:rPr>
        <w:t>60</w:t>
      </w:r>
      <w:r w:rsidRPr="001A779D">
        <w:rPr>
          <w:rFonts w:ascii="Verdana" w:hAnsi="Verdana" w:cs="Arial"/>
          <w:b/>
        </w:rPr>
        <w:t xml:space="preserve"> miesięcy</w:t>
      </w:r>
      <w:r w:rsidRPr="001A779D">
        <w:rPr>
          <w:rFonts w:ascii="Verdana" w:hAnsi="Verdana" w:cs="Arial"/>
        </w:rPr>
        <w:t xml:space="preserve"> licząc od dnia podpisania protokołu odbioru końcowego robót.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Gwarancja obejmuje odpowiedzialność z tytułu wad tkwiących w użytych materiałach i urządzeniach oraz w wadliwym, bądź usterkowym wykonaniu prac oraz szkód powstałych w związku z wystąpieniem wady.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jest zobowiązany użytkować wykonany obiekt zgodnie </w:t>
      </w:r>
      <w:r w:rsidR="00B1228A" w:rsidRPr="001A779D">
        <w:rPr>
          <w:rFonts w:ascii="Verdana" w:hAnsi="Verdana" w:cs="Arial"/>
        </w:rPr>
        <w:t xml:space="preserve">                    </w:t>
      </w:r>
      <w:r w:rsidRPr="001A779D">
        <w:rPr>
          <w:rFonts w:ascii="Verdana" w:hAnsi="Verdana" w:cs="Arial"/>
        </w:rPr>
        <w:t xml:space="preserve">z przeznaczeniem.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może wykonywać uprawnienia z tytułu rękojmi za wady fizyczne, niezależnie od uprawnień wynikających z gwarancji.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Powiadomienie o wystąpieniu wady lub usterki Zamawiający zgłasza Wykonawcy telefonicznie, a następnie – w terminie 10 dni od ich ujawnienia – pisemnie </w:t>
      </w:r>
      <w:r w:rsidR="00B1228A" w:rsidRPr="001A779D">
        <w:rPr>
          <w:rFonts w:ascii="Verdana" w:hAnsi="Verdana" w:cs="Arial"/>
        </w:rPr>
        <w:t xml:space="preserve">        </w:t>
      </w:r>
      <w:r w:rsidRPr="001A779D">
        <w:rPr>
          <w:rFonts w:ascii="Verdana" w:hAnsi="Verdana" w:cs="Arial"/>
        </w:rPr>
        <w:t xml:space="preserve">w drodze listu poleconego potwierdza wystąpienie wady lub usterki.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wystąpienia wad Wykonawca zobowiązany jest do ich usunięcia </w:t>
      </w:r>
      <w:r w:rsidRPr="001A779D">
        <w:rPr>
          <w:rFonts w:ascii="Verdana" w:hAnsi="Verdana" w:cs="Arial"/>
        </w:rPr>
        <w:br/>
        <w:t xml:space="preserve">na koszt własny w terminie 10 dni, licząc od dnia powiadomienia go o wadzie lub usterce.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nie usunięcia wad lub usterek we wskazanym terminie Zamawiający może usunąć wady lub usterki na koszt i ryzyko Wykonawcy.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ma prawo do dochodzenia odszkodowania uzupełniającego do wysokości rzeczywiście poniesionej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wypadku gdy usunięcie wady lub usterki będzie trwało dłużej niż 10 dni lub ze względów technologicznych prace powinny być wykonane w innym terminie, należy termin ten uzgodnić z Zamawiającym.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Termin gwarancji ulega przedłużeniu o czas usunięcia wady lub usterki, jeżeli powiadomienie o wystąpieniu wady lub usterki nastąpiło jeszcze w czasie trwania gwarancji.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zobowiązuje się, w ramach Wynagrodzenia umownego, raz w roku uczestniczyć w przeprowadzanych przez Zamawiającego przeglądach gwarancyjnych Obiektu.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uzgadnia z Wykonawcą termin przeglądu gwarancyjnego Obiektu </w:t>
      </w:r>
      <w:r w:rsidR="00B1228A" w:rsidRPr="001A779D">
        <w:rPr>
          <w:rFonts w:ascii="Verdana" w:hAnsi="Verdana" w:cs="Arial"/>
        </w:rPr>
        <w:t xml:space="preserve">      </w:t>
      </w:r>
      <w:r w:rsidRPr="001A779D">
        <w:rPr>
          <w:rFonts w:ascii="Verdana" w:hAnsi="Verdana" w:cs="Arial"/>
        </w:rPr>
        <w:t>z 14 dniowym wyprzedzeniem, starając się wykorzystać okres przestojów Obiektu.</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 Po zakończeniu każdego z przeglądów gwarancyjnych Zamawiający sporządza protokół zawierający spis wykrytych wad lub usterek Obiektu. Strony uzgadniają </w:t>
      </w:r>
      <w:r w:rsidR="00B1228A" w:rsidRPr="001A779D">
        <w:rPr>
          <w:rFonts w:ascii="Verdana" w:hAnsi="Verdana" w:cs="Arial"/>
        </w:rPr>
        <w:t xml:space="preserve">    </w:t>
      </w:r>
      <w:r w:rsidRPr="001A779D">
        <w:rPr>
          <w:rFonts w:ascii="Verdana" w:hAnsi="Verdana" w:cs="Arial"/>
        </w:rPr>
        <w:t xml:space="preserve">i wpisują w protokole termin usunięcia tych wad lub usterek. </w:t>
      </w:r>
    </w:p>
    <w:p w:rsidR="003004F1" w:rsidRPr="001A779D" w:rsidRDefault="004E6F54" w:rsidP="003004F1">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Usunięcie wad lub usterek Obiektu potwierdzane jest przez Strony poprzez sporządzenie i podpisanie bez zastrzeżeń stosownego protokołu odbioru. </w:t>
      </w:r>
    </w:p>
    <w:p w:rsidR="003004F1" w:rsidRPr="001A779D" w:rsidRDefault="003004F1" w:rsidP="003004F1">
      <w:pPr>
        <w:keepNext/>
        <w:suppressAutoHyphens w:val="0"/>
        <w:spacing w:after="200" w:line="288" w:lineRule="auto"/>
        <w:ind w:left="720"/>
        <w:contextualSpacing/>
        <w:jc w:val="both"/>
        <w:outlineLvl w:val="0"/>
        <w:rPr>
          <w:rFonts w:ascii="Verdana" w:hAnsi="Verdana" w:cs="Arial"/>
        </w:rPr>
      </w:pPr>
    </w:p>
    <w:p w:rsidR="003F284E" w:rsidRPr="003D7E68" w:rsidRDefault="003F284E">
      <w:pPr>
        <w:rPr>
          <w:rFonts w:ascii="Verdana" w:hAnsi="Verdana"/>
          <w:sz w:val="16"/>
          <w:szCs w:val="16"/>
        </w:rPr>
      </w:pPr>
    </w:p>
    <w:sectPr w:rsidR="003F284E" w:rsidRPr="003D7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6019C6">
      <w:r>
        <w:separator/>
      </w:r>
    </w:p>
  </w:endnote>
  <w:endnote w:type="continuationSeparator" w:id="0">
    <w:p w:rsidR="006019C6" w:rsidRDefault="006019C6" w:rsidP="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6019C6">
      <w:r>
        <w:separator/>
      </w:r>
    </w:p>
  </w:footnote>
  <w:footnote w:type="continuationSeparator" w:id="0">
    <w:p w:rsidR="006019C6" w:rsidRDefault="006019C6" w:rsidP="0060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FA07AD8"/>
    <w:name w:val="WW8Num15"/>
    <w:lvl w:ilvl="0">
      <w:start w:val="1"/>
      <w:numFmt w:val="decimal"/>
      <w:lvlText w:val="%1."/>
      <w:lvlJc w:val="left"/>
      <w:pPr>
        <w:tabs>
          <w:tab w:val="num" w:pos="720"/>
        </w:tabs>
        <w:ind w:left="720" w:hanging="360"/>
      </w:pPr>
      <w:rPr>
        <w:b/>
      </w:rPr>
    </w:lvl>
  </w:abstractNum>
  <w:abstractNum w:abstractNumId="1">
    <w:nsid w:val="006A1CFA"/>
    <w:multiLevelType w:val="multilevel"/>
    <w:tmpl w:val="7228F6FA"/>
    <w:lvl w:ilvl="0">
      <w:start w:val="1"/>
      <w:numFmt w:val="decimal"/>
      <w:lvlText w:val="%1."/>
      <w:lvlJc w:val="left"/>
      <w:pPr>
        <w:tabs>
          <w:tab w:val="num" w:pos="720"/>
        </w:tabs>
        <w:ind w:left="720" w:hanging="360"/>
      </w:pPr>
    </w:lvl>
    <w:lvl w:ilvl="1">
      <w:start w:val="1"/>
      <w:numFmt w:val="decimal"/>
      <w:lvlText w:val="%2)"/>
      <w:lvlJc w:val="left"/>
      <w:pPr>
        <w:ind w:left="644" w:hanging="360"/>
      </w:pPr>
      <w:rPr>
        <w:rFonts w:eastAsiaTheme="minorHAnsi"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426CE"/>
    <w:multiLevelType w:val="hybridMultilevel"/>
    <w:tmpl w:val="DCB2596A"/>
    <w:lvl w:ilvl="0" w:tplc="B178F94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DD5194"/>
    <w:multiLevelType w:val="hybridMultilevel"/>
    <w:tmpl w:val="B3D2208E"/>
    <w:lvl w:ilvl="0" w:tplc="30E653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75D8C"/>
    <w:multiLevelType w:val="hybridMultilevel"/>
    <w:tmpl w:val="10CEF9D4"/>
    <w:lvl w:ilvl="0" w:tplc="09D69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080840DD"/>
    <w:multiLevelType w:val="hybridMultilevel"/>
    <w:tmpl w:val="C19650D8"/>
    <w:lvl w:ilvl="0" w:tplc="CE648AE6">
      <w:start w:val="1"/>
      <w:numFmt w:val="lowerLetter"/>
      <w:lvlText w:val="%1)"/>
      <w:lvlJc w:val="left"/>
      <w:pPr>
        <w:ind w:left="786"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424FE9"/>
    <w:multiLevelType w:val="multilevel"/>
    <w:tmpl w:val="D57809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9BC2965"/>
    <w:multiLevelType w:val="hybridMultilevel"/>
    <w:tmpl w:val="91D2BB48"/>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53A44"/>
    <w:multiLevelType w:val="hybridMultilevel"/>
    <w:tmpl w:val="79DEAAB4"/>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AC0CE3"/>
    <w:multiLevelType w:val="hybridMultilevel"/>
    <w:tmpl w:val="F0545808"/>
    <w:lvl w:ilvl="0" w:tplc="C3D45040">
      <w:start w:val="1"/>
      <w:numFmt w:val="lowerLetter"/>
      <w:lvlText w:val="%1)"/>
      <w:lvlJc w:val="left"/>
      <w:pPr>
        <w:ind w:left="928" w:hanging="360"/>
      </w:pPr>
      <w:rPr>
        <w:rFonts w:ascii="Verdana" w:eastAsia="Times New Roman" w:hAnsi="Verdana" w:cs="Bookman Old Styl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0B4913DF"/>
    <w:multiLevelType w:val="multilevel"/>
    <w:tmpl w:val="61FA2648"/>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3F4DCF"/>
    <w:multiLevelType w:val="hybridMultilevel"/>
    <w:tmpl w:val="BB90011E"/>
    <w:lvl w:ilvl="0" w:tplc="5BD804B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F99067D"/>
    <w:multiLevelType w:val="hybridMultilevel"/>
    <w:tmpl w:val="0B788002"/>
    <w:lvl w:ilvl="0" w:tplc="4DB2F878">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9D1876"/>
    <w:multiLevelType w:val="hybridMultilevel"/>
    <w:tmpl w:val="E9D2CF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27EA1"/>
    <w:multiLevelType w:val="hybridMultilevel"/>
    <w:tmpl w:val="72ACD14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A66F38"/>
    <w:multiLevelType w:val="hybridMultilevel"/>
    <w:tmpl w:val="100E5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05120B"/>
    <w:multiLevelType w:val="multilevel"/>
    <w:tmpl w:val="9AECC470"/>
    <w:lvl w:ilvl="0">
      <w:start w:val="1"/>
      <w:numFmt w:val="decimal"/>
      <w:lvlText w:val="%1."/>
      <w:lvlJc w:val="left"/>
      <w:pPr>
        <w:ind w:left="360" w:hanging="360"/>
      </w:pPr>
      <w:rPr>
        <w:rFonts w:ascii="Verdana" w:eastAsia="Times New Roman" w:hAnsi="Verdana"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4B1D29"/>
    <w:multiLevelType w:val="hybridMultilevel"/>
    <w:tmpl w:val="20F4A6B4"/>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4D07C74"/>
    <w:multiLevelType w:val="hybridMultilevel"/>
    <w:tmpl w:val="874E26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172E50"/>
    <w:multiLevelType w:val="multilevel"/>
    <w:tmpl w:val="56464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5B4365E"/>
    <w:multiLevelType w:val="hybridMultilevel"/>
    <w:tmpl w:val="2D849362"/>
    <w:lvl w:ilvl="0" w:tplc="5AB2B60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8E052F7"/>
    <w:multiLevelType w:val="hybridMultilevel"/>
    <w:tmpl w:val="8970069A"/>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FE7C05"/>
    <w:multiLevelType w:val="hybridMultilevel"/>
    <w:tmpl w:val="CEF2C164"/>
    <w:lvl w:ilvl="0" w:tplc="8D0EC80C">
      <w:start w:val="1"/>
      <w:numFmt w:val="lowerLetter"/>
      <w:lvlText w:val="%1)"/>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C6FD6"/>
    <w:multiLevelType w:val="hybridMultilevel"/>
    <w:tmpl w:val="492475A6"/>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6858AE"/>
    <w:multiLevelType w:val="hybridMultilevel"/>
    <w:tmpl w:val="61F0BF9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B3011E"/>
    <w:multiLevelType w:val="multilevel"/>
    <w:tmpl w:val="7DBAAAA2"/>
    <w:lvl w:ilvl="0">
      <w:start w:val="1"/>
      <w:numFmt w:val="decimal"/>
      <w:lvlText w:val="%1."/>
      <w:lvlJc w:val="left"/>
      <w:pPr>
        <w:ind w:left="360" w:hanging="360"/>
      </w:pPr>
      <w:rPr>
        <w:rFonts w:ascii="Verdana" w:eastAsia="Times New Roman" w:hAnsi="Verdana" w:cs="Arial"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0123362"/>
    <w:multiLevelType w:val="hybridMultilevel"/>
    <w:tmpl w:val="C858611C"/>
    <w:lvl w:ilvl="0" w:tplc="ED240232">
      <w:start w:val="1"/>
      <w:numFmt w:val="decimal"/>
      <w:lvlText w:val="%1."/>
      <w:lvlJc w:val="left"/>
      <w:pPr>
        <w:ind w:left="384" w:hanging="360"/>
      </w:pPr>
      <w:rPr>
        <w:rFonts w:hint="default"/>
        <w:b/>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7">
    <w:nsid w:val="44E374B5"/>
    <w:multiLevelType w:val="multilevel"/>
    <w:tmpl w:val="29B43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B35E02"/>
    <w:multiLevelType w:val="hybridMultilevel"/>
    <w:tmpl w:val="8F94C592"/>
    <w:lvl w:ilvl="0" w:tplc="7342392C">
      <w:start w:val="1"/>
      <w:numFmt w:val="bullet"/>
      <w:lvlText w:val=""/>
      <w:lvlJc w:val="left"/>
      <w:pPr>
        <w:ind w:left="1077" w:hanging="360"/>
      </w:pPr>
      <w:rPr>
        <w:rFonts w:ascii="Symbol" w:hAnsi="Symbol" w:hint="default"/>
      </w:r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482A4199"/>
    <w:multiLevelType w:val="hybridMultilevel"/>
    <w:tmpl w:val="7352B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7B4844"/>
    <w:multiLevelType w:val="hybridMultilevel"/>
    <w:tmpl w:val="F9700A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D6A9E"/>
    <w:multiLevelType w:val="multilevel"/>
    <w:tmpl w:val="06BE0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9417C4"/>
    <w:multiLevelType w:val="hybridMultilevel"/>
    <w:tmpl w:val="D73E051C"/>
    <w:lvl w:ilvl="0" w:tplc="09B49C2E">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3123E6"/>
    <w:multiLevelType w:val="hybridMultilevel"/>
    <w:tmpl w:val="3F8ADBBC"/>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B50451"/>
    <w:multiLevelType w:val="hybridMultilevel"/>
    <w:tmpl w:val="5CC2D318"/>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776553"/>
    <w:multiLevelType w:val="hybridMultilevel"/>
    <w:tmpl w:val="DB96BFCA"/>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71D85"/>
    <w:multiLevelType w:val="hybridMultilevel"/>
    <w:tmpl w:val="7FEC1778"/>
    <w:lvl w:ilvl="0" w:tplc="A81853D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9B1FC5"/>
    <w:multiLevelType w:val="hybridMultilevel"/>
    <w:tmpl w:val="FABC9764"/>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373C6E"/>
    <w:multiLevelType w:val="hybridMultilevel"/>
    <w:tmpl w:val="1F50B736"/>
    <w:lvl w:ilvl="0" w:tplc="07548324">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081D38"/>
    <w:multiLevelType w:val="multilevel"/>
    <w:tmpl w:val="EC62248A"/>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2"/>
  </w:num>
  <w:num w:numId="3">
    <w:abstractNumId w:val="38"/>
  </w:num>
  <w:num w:numId="4">
    <w:abstractNumId w:val="13"/>
  </w:num>
  <w:num w:numId="5">
    <w:abstractNumId w:val="21"/>
  </w:num>
  <w:num w:numId="6">
    <w:abstractNumId w:val="14"/>
  </w:num>
  <w:num w:numId="7">
    <w:abstractNumId w:val="36"/>
  </w:num>
  <w:num w:numId="8">
    <w:abstractNumId w:val="3"/>
  </w:num>
  <w:num w:numId="9">
    <w:abstractNumId w:val="8"/>
  </w:num>
  <w:num w:numId="10">
    <w:abstractNumId w:val="16"/>
  </w:num>
  <w:num w:numId="11">
    <w:abstractNumId w:val="39"/>
  </w:num>
  <w:num w:numId="12">
    <w:abstractNumId w:val="20"/>
  </w:num>
  <w:num w:numId="13">
    <w:abstractNumId w:val="37"/>
  </w:num>
  <w:num w:numId="14">
    <w:abstractNumId w:val="25"/>
  </w:num>
  <w:num w:numId="15">
    <w:abstractNumId w:val="10"/>
  </w:num>
  <w:num w:numId="16">
    <w:abstractNumId w:val="7"/>
  </w:num>
  <w:num w:numId="17">
    <w:abstractNumId w:val="30"/>
  </w:num>
  <w:num w:numId="18">
    <w:abstractNumId w:val="34"/>
  </w:num>
  <w:num w:numId="19">
    <w:abstractNumId w:val="33"/>
  </w:num>
  <w:num w:numId="20">
    <w:abstractNumId w:val="35"/>
  </w:num>
  <w:num w:numId="21">
    <w:abstractNumId w:val="23"/>
  </w:num>
  <w:num w:numId="22">
    <w:abstractNumId w:val="17"/>
  </w:num>
  <w:num w:numId="23">
    <w:abstractNumId w:val="24"/>
  </w:num>
  <w:num w:numId="24">
    <w:abstractNumId w:val="18"/>
  </w:num>
  <w:num w:numId="25">
    <w:abstractNumId w:val="0"/>
  </w:num>
  <w:num w:numId="26">
    <w:abstractNumId w:val="1"/>
  </w:num>
  <w:num w:numId="27">
    <w:abstractNumId w:val="28"/>
  </w:num>
  <w:num w:numId="28">
    <w:abstractNumId w:val="1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9"/>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2"/>
  </w:num>
  <w:num w:numId="39">
    <w:abstractNumId w:val="26"/>
  </w:num>
  <w:num w:numId="40">
    <w:abstractNumId w:val="2"/>
  </w:num>
  <w:num w:numId="41">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F1"/>
    <w:rsid w:val="00002591"/>
    <w:rsid w:val="00065EA5"/>
    <w:rsid w:val="00075244"/>
    <w:rsid w:val="000769B0"/>
    <w:rsid w:val="0008266F"/>
    <w:rsid w:val="00090917"/>
    <w:rsid w:val="000912DA"/>
    <w:rsid w:val="00097319"/>
    <w:rsid w:val="000A5EB3"/>
    <w:rsid w:val="000E6DFA"/>
    <w:rsid w:val="000F0F1B"/>
    <w:rsid w:val="000F1822"/>
    <w:rsid w:val="00101458"/>
    <w:rsid w:val="00106D87"/>
    <w:rsid w:val="00107168"/>
    <w:rsid w:val="00127694"/>
    <w:rsid w:val="00146B7C"/>
    <w:rsid w:val="00152EFD"/>
    <w:rsid w:val="00157E5E"/>
    <w:rsid w:val="00166AAA"/>
    <w:rsid w:val="00167475"/>
    <w:rsid w:val="001963D3"/>
    <w:rsid w:val="001A779D"/>
    <w:rsid w:val="001E7905"/>
    <w:rsid w:val="001F2B07"/>
    <w:rsid w:val="001F4D0D"/>
    <w:rsid w:val="0020657A"/>
    <w:rsid w:val="00221C4C"/>
    <w:rsid w:val="002323EE"/>
    <w:rsid w:val="0024704A"/>
    <w:rsid w:val="00250C55"/>
    <w:rsid w:val="00256BAF"/>
    <w:rsid w:val="00285B9A"/>
    <w:rsid w:val="00286996"/>
    <w:rsid w:val="002B0ED8"/>
    <w:rsid w:val="002C4E1D"/>
    <w:rsid w:val="002F0E4A"/>
    <w:rsid w:val="002F2E58"/>
    <w:rsid w:val="003004F1"/>
    <w:rsid w:val="0032244C"/>
    <w:rsid w:val="00331252"/>
    <w:rsid w:val="00331B04"/>
    <w:rsid w:val="00346857"/>
    <w:rsid w:val="00352B88"/>
    <w:rsid w:val="0037001D"/>
    <w:rsid w:val="00375F5C"/>
    <w:rsid w:val="003C0B3E"/>
    <w:rsid w:val="003C655F"/>
    <w:rsid w:val="003D5D0B"/>
    <w:rsid w:val="003D7E68"/>
    <w:rsid w:val="003E68E4"/>
    <w:rsid w:val="003F284E"/>
    <w:rsid w:val="004104F9"/>
    <w:rsid w:val="00427E38"/>
    <w:rsid w:val="00453024"/>
    <w:rsid w:val="00470452"/>
    <w:rsid w:val="004906C7"/>
    <w:rsid w:val="00491938"/>
    <w:rsid w:val="004A1D0D"/>
    <w:rsid w:val="004A7097"/>
    <w:rsid w:val="004D34ED"/>
    <w:rsid w:val="004D5C92"/>
    <w:rsid w:val="004E6F54"/>
    <w:rsid w:val="00530897"/>
    <w:rsid w:val="00557647"/>
    <w:rsid w:val="00575733"/>
    <w:rsid w:val="005A2596"/>
    <w:rsid w:val="005B0DB8"/>
    <w:rsid w:val="005B50C1"/>
    <w:rsid w:val="005B7471"/>
    <w:rsid w:val="005D0044"/>
    <w:rsid w:val="005D7FAD"/>
    <w:rsid w:val="006019C6"/>
    <w:rsid w:val="00615A36"/>
    <w:rsid w:val="006201C2"/>
    <w:rsid w:val="006402F9"/>
    <w:rsid w:val="00677529"/>
    <w:rsid w:val="00682501"/>
    <w:rsid w:val="006F3781"/>
    <w:rsid w:val="00702F58"/>
    <w:rsid w:val="00720A0E"/>
    <w:rsid w:val="00733803"/>
    <w:rsid w:val="00764426"/>
    <w:rsid w:val="0076448A"/>
    <w:rsid w:val="00773843"/>
    <w:rsid w:val="007821B5"/>
    <w:rsid w:val="00783946"/>
    <w:rsid w:val="007A4710"/>
    <w:rsid w:val="007A74E9"/>
    <w:rsid w:val="007B367A"/>
    <w:rsid w:val="007B7E8C"/>
    <w:rsid w:val="007D0C82"/>
    <w:rsid w:val="007D3528"/>
    <w:rsid w:val="007D6E3F"/>
    <w:rsid w:val="007E13AC"/>
    <w:rsid w:val="00810E0F"/>
    <w:rsid w:val="00834F49"/>
    <w:rsid w:val="008419BF"/>
    <w:rsid w:val="00842BBD"/>
    <w:rsid w:val="00843B1A"/>
    <w:rsid w:val="008474A1"/>
    <w:rsid w:val="00852D38"/>
    <w:rsid w:val="00863E6D"/>
    <w:rsid w:val="008A3922"/>
    <w:rsid w:val="008B1627"/>
    <w:rsid w:val="008D2F9D"/>
    <w:rsid w:val="008E57B4"/>
    <w:rsid w:val="008F5288"/>
    <w:rsid w:val="00971311"/>
    <w:rsid w:val="0098487E"/>
    <w:rsid w:val="0099228A"/>
    <w:rsid w:val="009A33BE"/>
    <w:rsid w:val="009B6B3F"/>
    <w:rsid w:val="009C3A2E"/>
    <w:rsid w:val="009D2A4B"/>
    <w:rsid w:val="009E4E3E"/>
    <w:rsid w:val="009F4921"/>
    <w:rsid w:val="00A01911"/>
    <w:rsid w:val="00A03221"/>
    <w:rsid w:val="00A12B32"/>
    <w:rsid w:val="00A53174"/>
    <w:rsid w:val="00A72A66"/>
    <w:rsid w:val="00A87CCD"/>
    <w:rsid w:val="00A95C12"/>
    <w:rsid w:val="00AA5298"/>
    <w:rsid w:val="00AB6672"/>
    <w:rsid w:val="00AC76AC"/>
    <w:rsid w:val="00AD134D"/>
    <w:rsid w:val="00AE38AF"/>
    <w:rsid w:val="00B1228A"/>
    <w:rsid w:val="00B279F0"/>
    <w:rsid w:val="00B43516"/>
    <w:rsid w:val="00B5698E"/>
    <w:rsid w:val="00B8546F"/>
    <w:rsid w:val="00B969D5"/>
    <w:rsid w:val="00BB6F63"/>
    <w:rsid w:val="00BB79DA"/>
    <w:rsid w:val="00BC2B4C"/>
    <w:rsid w:val="00BD1D92"/>
    <w:rsid w:val="00BE604D"/>
    <w:rsid w:val="00C068EB"/>
    <w:rsid w:val="00C1555A"/>
    <w:rsid w:val="00C157C3"/>
    <w:rsid w:val="00C268D8"/>
    <w:rsid w:val="00C50CE3"/>
    <w:rsid w:val="00C7006C"/>
    <w:rsid w:val="00C70A7E"/>
    <w:rsid w:val="00C7302C"/>
    <w:rsid w:val="00C84E34"/>
    <w:rsid w:val="00CB0762"/>
    <w:rsid w:val="00CB7A1B"/>
    <w:rsid w:val="00D07686"/>
    <w:rsid w:val="00D20F23"/>
    <w:rsid w:val="00D542B8"/>
    <w:rsid w:val="00D575DD"/>
    <w:rsid w:val="00D64907"/>
    <w:rsid w:val="00D76EAF"/>
    <w:rsid w:val="00D8496F"/>
    <w:rsid w:val="00DC039C"/>
    <w:rsid w:val="00DE2C0C"/>
    <w:rsid w:val="00DF5CA3"/>
    <w:rsid w:val="00E03B20"/>
    <w:rsid w:val="00E274F8"/>
    <w:rsid w:val="00E63F45"/>
    <w:rsid w:val="00E7236A"/>
    <w:rsid w:val="00EA3FCA"/>
    <w:rsid w:val="00EB212E"/>
    <w:rsid w:val="00EB6162"/>
    <w:rsid w:val="00EC035F"/>
    <w:rsid w:val="00ED6E97"/>
    <w:rsid w:val="00EE3288"/>
    <w:rsid w:val="00EF2FAE"/>
    <w:rsid w:val="00EF4F36"/>
    <w:rsid w:val="00F10125"/>
    <w:rsid w:val="00F25379"/>
    <w:rsid w:val="00F46A82"/>
    <w:rsid w:val="00F757B0"/>
    <w:rsid w:val="00FA407D"/>
    <w:rsid w:val="00FA564B"/>
    <w:rsid w:val="00FE263D"/>
    <w:rsid w:val="00FE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276">
      <w:bodyDiv w:val="1"/>
      <w:marLeft w:val="0"/>
      <w:marRight w:val="0"/>
      <w:marTop w:val="0"/>
      <w:marBottom w:val="0"/>
      <w:divBdr>
        <w:top w:val="none" w:sz="0" w:space="0" w:color="auto"/>
        <w:left w:val="none" w:sz="0" w:space="0" w:color="auto"/>
        <w:bottom w:val="none" w:sz="0" w:space="0" w:color="auto"/>
        <w:right w:val="none" w:sz="0" w:space="0" w:color="auto"/>
      </w:divBdr>
    </w:div>
    <w:div w:id="480969345">
      <w:bodyDiv w:val="1"/>
      <w:marLeft w:val="0"/>
      <w:marRight w:val="0"/>
      <w:marTop w:val="0"/>
      <w:marBottom w:val="0"/>
      <w:divBdr>
        <w:top w:val="none" w:sz="0" w:space="0" w:color="auto"/>
        <w:left w:val="none" w:sz="0" w:space="0" w:color="auto"/>
        <w:bottom w:val="none" w:sz="0" w:space="0" w:color="auto"/>
        <w:right w:val="none" w:sz="0" w:space="0" w:color="auto"/>
      </w:divBdr>
    </w:div>
    <w:div w:id="530537519">
      <w:bodyDiv w:val="1"/>
      <w:marLeft w:val="0"/>
      <w:marRight w:val="0"/>
      <w:marTop w:val="0"/>
      <w:marBottom w:val="0"/>
      <w:divBdr>
        <w:top w:val="none" w:sz="0" w:space="0" w:color="auto"/>
        <w:left w:val="none" w:sz="0" w:space="0" w:color="auto"/>
        <w:bottom w:val="none" w:sz="0" w:space="0" w:color="auto"/>
        <w:right w:val="none" w:sz="0" w:space="0" w:color="auto"/>
      </w:divBdr>
    </w:div>
    <w:div w:id="537475511">
      <w:bodyDiv w:val="1"/>
      <w:marLeft w:val="0"/>
      <w:marRight w:val="0"/>
      <w:marTop w:val="0"/>
      <w:marBottom w:val="0"/>
      <w:divBdr>
        <w:top w:val="none" w:sz="0" w:space="0" w:color="auto"/>
        <w:left w:val="none" w:sz="0" w:space="0" w:color="auto"/>
        <w:bottom w:val="none" w:sz="0" w:space="0" w:color="auto"/>
        <w:right w:val="none" w:sz="0" w:space="0" w:color="auto"/>
      </w:divBdr>
    </w:div>
    <w:div w:id="615142791">
      <w:bodyDiv w:val="1"/>
      <w:marLeft w:val="0"/>
      <w:marRight w:val="0"/>
      <w:marTop w:val="0"/>
      <w:marBottom w:val="0"/>
      <w:divBdr>
        <w:top w:val="none" w:sz="0" w:space="0" w:color="auto"/>
        <w:left w:val="none" w:sz="0" w:space="0" w:color="auto"/>
        <w:bottom w:val="none" w:sz="0" w:space="0" w:color="auto"/>
        <w:right w:val="none" w:sz="0" w:space="0" w:color="auto"/>
      </w:divBdr>
    </w:div>
    <w:div w:id="677658308">
      <w:bodyDiv w:val="1"/>
      <w:marLeft w:val="0"/>
      <w:marRight w:val="0"/>
      <w:marTop w:val="0"/>
      <w:marBottom w:val="0"/>
      <w:divBdr>
        <w:top w:val="none" w:sz="0" w:space="0" w:color="auto"/>
        <w:left w:val="none" w:sz="0" w:space="0" w:color="auto"/>
        <w:bottom w:val="none" w:sz="0" w:space="0" w:color="auto"/>
        <w:right w:val="none" w:sz="0" w:space="0" w:color="auto"/>
      </w:divBdr>
    </w:div>
    <w:div w:id="782842744">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973288794">
      <w:bodyDiv w:val="1"/>
      <w:marLeft w:val="0"/>
      <w:marRight w:val="0"/>
      <w:marTop w:val="0"/>
      <w:marBottom w:val="0"/>
      <w:divBdr>
        <w:top w:val="none" w:sz="0" w:space="0" w:color="auto"/>
        <w:left w:val="none" w:sz="0" w:space="0" w:color="auto"/>
        <w:bottom w:val="none" w:sz="0" w:space="0" w:color="auto"/>
        <w:right w:val="none" w:sz="0" w:space="0" w:color="auto"/>
      </w:divBdr>
    </w:div>
    <w:div w:id="1196774920">
      <w:bodyDiv w:val="1"/>
      <w:marLeft w:val="0"/>
      <w:marRight w:val="0"/>
      <w:marTop w:val="0"/>
      <w:marBottom w:val="0"/>
      <w:divBdr>
        <w:top w:val="none" w:sz="0" w:space="0" w:color="auto"/>
        <w:left w:val="none" w:sz="0" w:space="0" w:color="auto"/>
        <w:bottom w:val="none" w:sz="0" w:space="0" w:color="auto"/>
        <w:right w:val="none" w:sz="0" w:space="0" w:color="auto"/>
      </w:divBdr>
    </w:div>
    <w:div w:id="1245144931">
      <w:bodyDiv w:val="1"/>
      <w:marLeft w:val="0"/>
      <w:marRight w:val="0"/>
      <w:marTop w:val="0"/>
      <w:marBottom w:val="0"/>
      <w:divBdr>
        <w:top w:val="none" w:sz="0" w:space="0" w:color="auto"/>
        <w:left w:val="none" w:sz="0" w:space="0" w:color="auto"/>
        <w:bottom w:val="none" w:sz="0" w:space="0" w:color="auto"/>
        <w:right w:val="none" w:sz="0" w:space="0" w:color="auto"/>
      </w:divBdr>
    </w:div>
    <w:div w:id="141762784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598251581">
      <w:bodyDiv w:val="1"/>
      <w:marLeft w:val="0"/>
      <w:marRight w:val="0"/>
      <w:marTop w:val="0"/>
      <w:marBottom w:val="0"/>
      <w:divBdr>
        <w:top w:val="none" w:sz="0" w:space="0" w:color="auto"/>
        <w:left w:val="none" w:sz="0" w:space="0" w:color="auto"/>
        <w:bottom w:val="none" w:sz="0" w:space="0" w:color="auto"/>
        <w:right w:val="none" w:sz="0" w:space="0" w:color="auto"/>
      </w:divBdr>
    </w:div>
    <w:div w:id="1603952884">
      <w:bodyDiv w:val="1"/>
      <w:marLeft w:val="0"/>
      <w:marRight w:val="0"/>
      <w:marTop w:val="0"/>
      <w:marBottom w:val="0"/>
      <w:divBdr>
        <w:top w:val="none" w:sz="0" w:space="0" w:color="auto"/>
        <w:left w:val="none" w:sz="0" w:space="0" w:color="auto"/>
        <w:bottom w:val="none" w:sz="0" w:space="0" w:color="auto"/>
        <w:right w:val="none" w:sz="0" w:space="0" w:color="auto"/>
      </w:divBdr>
    </w:div>
    <w:div w:id="1803114709">
      <w:bodyDiv w:val="1"/>
      <w:marLeft w:val="0"/>
      <w:marRight w:val="0"/>
      <w:marTop w:val="0"/>
      <w:marBottom w:val="0"/>
      <w:divBdr>
        <w:top w:val="none" w:sz="0" w:space="0" w:color="auto"/>
        <w:left w:val="none" w:sz="0" w:space="0" w:color="auto"/>
        <w:bottom w:val="none" w:sz="0" w:space="0" w:color="auto"/>
        <w:right w:val="none" w:sz="0" w:space="0" w:color="auto"/>
      </w:divBdr>
    </w:div>
    <w:div w:id="206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D6D9-DBBB-4ECA-91D7-1CA2C018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3768</Words>
  <Characters>22609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Gmina Stepnica</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Wasiluk</dc:creator>
  <cp:lastModifiedBy>Marlena Smolarek</cp:lastModifiedBy>
  <cp:revision>36</cp:revision>
  <cp:lastPrinted>2022-12-01T11:33:00Z</cp:lastPrinted>
  <dcterms:created xsi:type="dcterms:W3CDTF">2022-10-06T09:37:00Z</dcterms:created>
  <dcterms:modified xsi:type="dcterms:W3CDTF">2024-01-31T14:18:00Z</dcterms:modified>
</cp:coreProperties>
</file>