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8" w:rsidRPr="00056BA8" w:rsidRDefault="00056BA8" w:rsidP="00056B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A8">
        <w:rPr>
          <w:rFonts w:ascii="Times New Roman" w:hAnsi="Times New Roman" w:cs="Times New Roman"/>
          <w:b/>
          <w:sz w:val="24"/>
          <w:szCs w:val="24"/>
        </w:rPr>
        <w:t>PORZĄDEK</w:t>
      </w:r>
    </w:p>
    <w:p w:rsidR="00056BA8" w:rsidRPr="00056BA8" w:rsidRDefault="00C27C8C" w:rsidP="002448C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PORZĄDEK </w:t>
      </w:r>
      <w:r w:rsidR="00BE47AB">
        <w:rPr>
          <w:rFonts w:ascii="Times New Roman" w:hAnsi="Times New Roman" w:cs="Times New Roman"/>
          <w:b/>
          <w:sz w:val="24"/>
          <w:szCs w:val="24"/>
        </w:rPr>
        <w:t xml:space="preserve">WSPÓLNEGO </w:t>
      </w:r>
      <w:r>
        <w:rPr>
          <w:rFonts w:ascii="Times New Roman" w:hAnsi="Times New Roman" w:cs="Times New Roman"/>
          <w:b/>
          <w:sz w:val="24"/>
          <w:szCs w:val="24"/>
        </w:rPr>
        <w:t xml:space="preserve">POSIEDZENIA </w:t>
      </w:r>
      <w:r w:rsidR="00056BA8" w:rsidRPr="00056BA8">
        <w:rPr>
          <w:rFonts w:ascii="Times New Roman" w:hAnsi="Times New Roman" w:cs="Times New Roman"/>
          <w:b/>
          <w:sz w:val="24"/>
          <w:szCs w:val="24"/>
        </w:rPr>
        <w:t>KOMISJI DS. SPOŁECZNYCH</w:t>
      </w:r>
      <w:r w:rsidR="002448CB">
        <w:rPr>
          <w:rFonts w:ascii="Times New Roman" w:hAnsi="Times New Roman" w:cs="Times New Roman"/>
          <w:b/>
          <w:sz w:val="24"/>
          <w:szCs w:val="24"/>
        </w:rPr>
        <w:t xml:space="preserve"> I KOMISJI DS. GOSPODARKI I BUDŻETU</w:t>
      </w:r>
      <w:r w:rsidR="00BE4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A8" w:rsidRPr="00056BA8">
        <w:rPr>
          <w:rFonts w:ascii="Times New Roman" w:hAnsi="Times New Roman" w:cs="Times New Roman"/>
          <w:b/>
          <w:sz w:val="24"/>
          <w:szCs w:val="24"/>
        </w:rPr>
        <w:t>RADY MIEJSKIEJ W STEPNICY</w:t>
      </w:r>
    </w:p>
    <w:p w:rsidR="009F2D1F" w:rsidRDefault="002448CB" w:rsidP="00056B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F789B">
        <w:rPr>
          <w:rFonts w:ascii="Times New Roman" w:hAnsi="Times New Roman" w:cs="Times New Roman"/>
          <w:b/>
          <w:sz w:val="24"/>
          <w:szCs w:val="24"/>
        </w:rPr>
        <w:t>26 WRZEŚNIA</w:t>
      </w:r>
      <w:r w:rsidR="00056BA8" w:rsidRPr="00056BA8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C27C8C" w:rsidRDefault="00C27C8C" w:rsidP="00056B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BA8" w:rsidRPr="004B27BB" w:rsidRDefault="00056BA8" w:rsidP="00056BA8">
      <w:pPr>
        <w:jc w:val="both"/>
        <w:rPr>
          <w:b/>
        </w:rPr>
      </w:pPr>
      <w:r>
        <w:rPr>
          <w:b/>
        </w:rPr>
        <w:t>1</w:t>
      </w:r>
      <w:r w:rsidRPr="004B27BB">
        <w:rPr>
          <w:b/>
        </w:rPr>
        <w:t>. Sprawy regulaminowe:</w:t>
      </w:r>
    </w:p>
    <w:p w:rsidR="00056BA8" w:rsidRPr="00C27C8C" w:rsidRDefault="00C27C8C" w:rsidP="00C27C8C">
      <w:pPr>
        <w:jc w:val="both"/>
      </w:pPr>
      <w:r>
        <w:t xml:space="preserve">1)  </w:t>
      </w:r>
      <w:r w:rsidR="00056BA8" w:rsidRPr="00C27C8C">
        <w:t>stwierdzenie quorum,</w:t>
      </w:r>
    </w:p>
    <w:p w:rsidR="00056BA8" w:rsidRPr="004B27BB" w:rsidRDefault="00C27C8C" w:rsidP="00C27C8C">
      <w:pPr>
        <w:jc w:val="both"/>
      </w:pPr>
      <w:r>
        <w:t xml:space="preserve">2)  </w:t>
      </w:r>
      <w:r w:rsidR="00056BA8" w:rsidRPr="004B27BB">
        <w:t>przyjęcie porządku obrad,</w:t>
      </w:r>
    </w:p>
    <w:p w:rsidR="00C27C8C" w:rsidRDefault="00C27C8C" w:rsidP="00C27C8C">
      <w:pPr>
        <w:jc w:val="both"/>
      </w:pPr>
      <w:r>
        <w:t xml:space="preserve">3) </w:t>
      </w:r>
      <w:r w:rsidR="00056BA8" w:rsidRPr="004B27BB">
        <w:t>przyjęcie</w:t>
      </w:r>
      <w:r w:rsidR="00FE5AA2">
        <w:t xml:space="preserve"> P</w:t>
      </w:r>
      <w:r w:rsidR="00056BA8">
        <w:t>rotokołu</w:t>
      </w:r>
      <w:r w:rsidR="001F789B">
        <w:t xml:space="preserve"> z wspólnego posiedzenia </w:t>
      </w:r>
      <w:r w:rsidR="001F44FA">
        <w:t>Komisji ds. Społecznych</w:t>
      </w:r>
      <w:r>
        <w:t xml:space="preserve"> </w:t>
      </w:r>
      <w:r w:rsidR="001F789B">
        <w:t xml:space="preserve">i Komisji ds. Gospodarki i Budżetu </w:t>
      </w:r>
      <w:r w:rsidR="00056BA8">
        <w:t xml:space="preserve">Rady Miejskiej w Stepnicy </w:t>
      </w:r>
      <w:r w:rsidR="001F789B">
        <w:t xml:space="preserve">z dnia </w:t>
      </w:r>
      <w:r w:rsidR="002448CB">
        <w:t>3</w:t>
      </w:r>
      <w:r w:rsidR="001F789B">
        <w:t xml:space="preserve">0 lipca </w:t>
      </w:r>
      <w:r>
        <w:t>2014 r.</w:t>
      </w:r>
      <w:r w:rsidR="001F789B">
        <w:t xml:space="preserve"> i Protokołu </w:t>
      </w:r>
      <w:r w:rsidR="00AE601C">
        <w:t xml:space="preserve">                                                         </w:t>
      </w:r>
      <w:r w:rsidR="001F789B">
        <w:t xml:space="preserve">Nr </w:t>
      </w:r>
      <w:r w:rsidR="002448CB">
        <w:t>3</w:t>
      </w:r>
      <w:r w:rsidR="001F789B">
        <w:t>2/2014 Komisji ds. Społecznych Rady Miejskiej  w Stepnicy z dnia 8 września</w:t>
      </w:r>
      <w:r w:rsidR="002448CB">
        <w:t xml:space="preserve"> 2014 r.</w:t>
      </w:r>
    </w:p>
    <w:p w:rsidR="00BE47AB" w:rsidRPr="00883CC4" w:rsidRDefault="00AE601C" w:rsidP="00C27C8C">
      <w:pPr>
        <w:jc w:val="both"/>
        <w:rPr>
          <w:b/>
        </w:rPr>
      </w:pPr>
      <w:r w:rsidRPr="00AE601C">
        <w:rPr>
          <w:b/>
        </w:rPr>
        <w:t>2. Informacja o stanie realizacji zadań oświatowych za rok szkolny 2013-2014.</w:t>
      </w:r>
    </w:p>
    <w:p w:rsidR="001F789B" w:rsidRDefault="00AE601C" w:rsidP="00056BA8">
      <w:pPr>
        <w:jc w:val="both"/>
        <w:rPr>
          <w:b/>
        </w:rPr>
      </w:pPr>
      <w:r>
        <w:rPr>
          <w:b/>
        </w:rPr>
        <w:t>3</w:t>
      </w:r>
      <w:r w:rsidR="00056BA8">
        <w:rPr>
          <w:b/>
        </w:rPr>
        <w:t>.</w:t>
      </w:r>
      <w:r w:rsidR="001F789B">
        <w:rPr>
          <w:b/>
        </w:rPr>
        <w:t xml:space="preserve">Omówienie </w:t>
      </w:r>
      <w:r w:rsidR="008D244C">
        <w:rPr>
          <w:b/>
        </w:rPr>
        <w:t xml:space="preserve"> </w:t>
      </w:r>
      <w:r w:rsidR="001F789B">
        <w:rPr>
          <w:b/>
        </w:rPr>
        <w:t>Informacji z wykonania budżetu gminy za I półrocze 2014 r.</w:t>
      </w:r>
    </w:p>
    <w:p w:rsidR="00056BA8" w:rsidRDefault="00AE601C" w:rsidP="00056BA8">
      <w:pPr>
        <w:jc w:val="both"/>
        <w:rPr>
          <w:b/>
        </w:rPr>
      </w:pPr>
      <w:r>
        <w:rPr>
          <w:b/>
        </w:rPr>
        <w:t>4</w:t>
      </w:r>
      <w:r w:rsidR="001F789B">
        <w:rPr>
          <w:b/>
        </w:rPr>
        <w:t>.</w:t>
      </w:r>
      <w:r w:rsidR="00056BA8" w:rsidRPr="003B1EA4">
        <w:rPr>
          <w:b/>
        </w:rPr>
        <w:t>Rozpatrzenie projektów uchwał w sprawie:</w:t>
      </w:r>
    </w:p>
    <w:p w:rsidR="00883CC4" w:rsidRPr="00BD554E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Pr="00BD554E">
        <w:rPr>
          <w:rFonts w:ascii="Times New Roman" w:hAnsi="Times New Roman"/>
          <w:sz w:val="24"/>
          <w:szCs w:val="24"/>
        </w:rPr>
        <w:t>zmian w budżecie gminy na 2014 r.</w:t>
      </w:r>
    </w:p>
    <w:p w:rsidR="00883CC4" w:rsidRPr="00C1672B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ind w:left="340"/>
        <w:jc w:val="both"/>
        <w:rPr>
          <w:rFonts w:ascii="Times New Roman" w:hAnsi="Times New Roman"/>
          <w:sz w:val="24"/>
          <w:szCs w:val="24"/>
        </w:rPr>
      </w:pPr>
      <w:r w:rsidRPr="00C1672B">
        <w:rPr>
          <w:rFonts w:ascii="Times New Roman" w:hAnsi="Times New Roman"/>
          <w:sz w:val="24"/>
          <w:szCs w:val="24"/>
        </w:rPr>
        <w:t>w sprawie uznania za zasadną/niezasadną skargę na działalność Burmistrza Miasta                     i Gminy Stepnica</w:t>
      </w:r>
      <w:r>
        <w:rPr>
          <w:rFonts w:ascii="Times New Roman" w:hAnsi="Times New Roman"/>
          <w:sz w:val="24"/>
          <w:szCs w:val="24"/>
        </w:rPr>
        <w:t>,</w:t>
      </w:r>
    </w:p>
    <w:p w:rsidR="00883CC4" w:rsidRPr="00C1672B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Pr="00C1672B">
        <w:rPr>
          <w:rFonts w:ascii="Times New Roman" w:hAnsi="Times New Roman"/>
          <w:sz w:val="24"/>
          <w:szCs w:val="24"/>
        </w:rPr>
        <w:t>szczegółowych warunków przyznawania i odpłatności za usługi opiekuńcze  oraz szczegółowych zasad częściowego lub całkowitego zwolnienia z opłat</w:t>
      </w:r>
      <w:r>
        <w:rPr>
          <w:rFonts w:ascii="Times New Roman" w:hAnsi="Times New Roman"/>
          <w:sz w:val="24"/>
          <w:szCs w:val="24"/>
        </w:rPr>
        <w:t>,</w:t>
      </w:r>
    </w:p>
    <w:p w:rsidR="00883CC4" w:rsidRPr="002B7AE5" w:rsidRDefault="00883CC4" w:rsidP="00883CC4">
      <w:pPr>
        <w:pStyle w:val="Akapitzlist"/>
        <w:widowControl w:val="0"/>
        <w:numPr>
          <w:ilvl w:val="1"/>
          <w:numId w:val="1"/>
        </w:numPr>
        <w:tabs>
          <w:tab w:val="clear" w:pos="255"/>
          <w:tab w:val="num" w:pos="113"/>
        </w:tabs>
        <w:suppressAutoHyphens/>
        <w:ind w:left="340"/>
        <w:jc w:val="both"/>
        <w:rPr>
          <w:rFonts w:ascii="Times New Roman" w:eastAsia="Lucida Sans Unicode" w:hAnsi="Times New Roman"/>
          <w:sz w:val="24"/>
          <w:szCs w:val="24"/>
        </w:rPr>
      </w:pPr>
      <w:r w:rsidRPr="002B7AE5">
        <w:rPr>
          <w:rFonts w:ascii="Times New Roman" w:eastAsia="Lucida Sans Unicode" w:hAnsi="Times New Roman"/>
          <w:sz w:val="24"/>
          <w:szCs w:val="24"/>
        </w:rPr>
        <w:t>zmieniająca</w:t>
      </w:r>
      <w:bookmarkStart w:id="0" w:name="_GoBack"/>
      <w:bookmarkEnd w:id="0"/>
      <w:r w:rsidRPr="002B7AE5">
        <w:rPr>
          <w:rFonts w:ascii="Times New Roman" w:eastAsia="Lucida Sans Unicode" w:hAnsi="Times New Roman"/>
          <w:sz w:val="24"/>
          <w:szCs w:val="24"/>
        </w:rPr>
        <w:t xml:space="preserve"> uchwałę w sprawie podziału gminy Stepnica na stałe obwody głosowania, ustalenia ich granic i numerów oraz siedzib obwodowych komisji wyborczych</w:t>
      </w:r>
      <w:r>
        <w:rPr>
          <w:rFonts w:ascii="Times New Roman" w:eastAsia="Lucida Sans Unicode" w:hAnsi="Times New Roman"/>
          <w:sz w:val="24"/>
          <w:szCs w:val="24"/>
        </w:rPr>
        <w:t>,</w:t>
      </w:r>
      <w:r w:rsidRPr="002B7AE5">
        <w:rPr>
          <w:rFonts w:ascii="Times New Roman" w:eastAsia="Lucida Sans Unicode" w:hAnsi="Times New Roman"/>
          <w:sz w:val="24"/>
          <w:szCs w:val="24"/>
        </w:rPr>
        <w:t xml:space="preserve"> </w:t>
      </w:r>
    </w:p>
    <w:p w:rsidR="00883CC4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nadania nazwy ulicy w mieście Stepnica ( ul. Cicha),</w:t>
      </w:r>
    </w:p>
    <w:p w:rsidR="00883CC4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nadania nazwy ulicy w mieście Stepnica ( ul. Spokojna),</w:t>
      </w:r>
    </w:p>
    <w:p w:rsidR="00883CC4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nadania nazwy ulicy w mieście Stepnica ( ul. Gen. Andersa),</w:t>
      </w:r>
    </w:p>
    <w:p w:rsidR="00883CC4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nadania nazwy ulicy w mieście Stepnica ( ul. Józefa Piłsudskiego),</w:t>
      </w:r>
    </w:p>
    <w:p w:rsidR="00883CC4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nadania nazwy ulicy w mieście Stepnica ( ul. Kosynierów),</w:t>
      </w:r>
    </w:p>
    <w:p w:rsidR="00883CC4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nadania nazwy ulicy w mieście Stepnica ( ul. Anny Jagiellonki),</w:t>
      </w:r>
    </w:p>
    <w:p w:rsidR="00883CC4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nadania nazwy ulicy w miejscowości Łąka (ul. Wichrowa) ,</w:t>
      </w:r>
    </w:p>
    <w:p w:rsidR="00883CC4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nadania nazwy ulicy w miejscowości Czarnocin ( ul. </w:t>
      </w:r>
      <w:proofErr w:type="spellStart"/>
      <w:r>
        <w:rPr>
          <w:rFonts w:ascii="Times New Roman" w:hAnsi="Times New Roman"/>
          <w:sz w:val="24"/>
          <w:szCs w:val="24"/>
        </w:rPr>
        <w:t>Wikingowa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883CC4" w:rsidRDefault="00883CC4" w:rsidP="00883CC4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nadania nazwy ulicy w miejscowości Żarnowo ( ul. Orła Białego),</w:t>
      </w:r>
    </w:p>
    <w:p w:rsidR="00BE47AB" w:rsidRDefault="00AE601C" w:rsidP="00C145CD">
      <w:pPr>
        <w:rPr>
          <w:b/>
        </w:rPr>
      </w:pPr>
      <w:r>
        <w:rPr>
          <w:b/>
        </w:rPr>
        <w:t>5</w:t>
      </w:r>
      <w:r w:rsidR="00C145CD">
        <w:rPr>
          <w:b/>
        </w:rPr>
        <w:t>.  Wolne wnioski</w:t>
      </w:r>
      <w:r w:rsidR="008B1BB8">
        <w:rPr>
          <w:b/>
        </w:rPr>
        <w:t>.</w:t>
      </w:r>
    </w:p>
    <w:p w:rsidR="00E10153" w:rsidRPr="00056BA8" w:rsidRDefault="00AE601C" w:rsidP="002F4DEE">
      <w:pPr>
        <w:rPr>
          <w:b/>
        </w:rPr>
      </w:pPr>
      <w:r>
        <w:rPr>
          <w:b/>
        </w:rPr>
        <w:t>6</w:t>
      </w:r>
      <w:r w:rsidR="001F789B">
        <w:rPr>
          <w:b/>
        </w:rPr>
        <w:t>.</w:t>
      </w:r>
      <w:r w:rsidR="00C145CD" w:rsidRPr="004B27BB">
        <w:rPr>
          <w:b/>
        </w:rPr>
        <w:t xml:space="preserve"> Zamknięcie obrad</w:t>
      </w:r>
    </w:p>
    <w:sectPr w:rsidR="00E10153" w:rsidRPr="00056BA8" w:rsidSect="009F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9D9"/>
    <w:multiLevelType w:val="hybridMultilevel"/>
    <w:tmpl w:val="8E8623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78B"/>
    <w:multiLevelType w:val="hybridMultilevel"/>
    <w:tmpl w:val="2508F06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190A"/>
    <w:multiLevelType w:val="hybridMultilevel"/>
    <w:tmpl w:val="5CFA560E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CCFA29EE">
      <w:start w:val="1"/>
      <w:numFmt w:val="decimal"/>
      <w:lvlText w:val="%2)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6BA8"/>
    <w:rsid w:val="00010EDB"/>
    <w:rsid w:val="00021B37"/>
    <w:rsid w:val="00056BA8"/>
    <w:rsid w:val="001F44FA"/>
    <w:rsid w:val="001F5BE7"/>
    <w:rsid w:val="001F789B"/>
    <w:rsid w:val="002448CB"/>
    <w:rsid w:val="0024496F"/>
    <w:rsid w:val="00276A12"/>
    <w:rsid w:val="002F4DEE"/>
    <w:rsid w:val="003051F7"/>
    <w:rsid w:val="003325BE"/>
    <w:rsid w:val="00410AFF"/>
    <w:rsid w:val="004A5484"/>
    <w:rsid w:val="004E3AEF"/>
    <w:rsid w:val="005400AE"/>
    <w:rsid w:val="007379DE"/>
    <w:rsid w:val="007548BF"/>
    <w:rsid w:val="00836829"/>
    <w:rsid w:val="00883CC4"/>
    <w:rsid w:val="008B1BB8"/>
    <w:rsid w:val="008D244C"/>
    <w:rsid w:val="008F375B"/>
    <w:rsid w:val="00905C93"/>
    <w:rsid w:val="009A3DF9"/>
    <w:rsid w:val="009F2D1F"/>
    <w:rsid w:val="00A674B6"/>
    <w:rsid w:val="00A76010"/>
    <w:rsid w:val="00A77868"/>
    <w:rsid w:val="00AE601C"/>
    <w:rsid w:val="00B45E83"/>
    <w:rsid w:val="00B51A05"/>
    <w:rsid w:val="00B72BCD"/>
    <w:rsid w:val="00BE47AB"/>
    <w:rsid w:val="00C145CD"/>
    <w:rsid w:val="00C27C8C"/>
    <w:rsid w:val="00CE79D7"/>
    <w:rsid w:val="00D634C8"/>
    <w:rsid w:val="00E10153"/>
    <w:rsid w:val="00EB2F7D"/>
    <w:rsid w:val="00EF4E70"/>
    <w:rsid w:val="00F76947"/>
    <w:rsid w:val="00FD5B6C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56B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6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27</cp:revision>
  <cp:lastPrinted>2014-09-26T11:22:00Z</cp:lastPrinted>
  <dcterms:created xsi:type="dcterms:W3CDTF">2014-03-18T12:15:00Z</dcterms:created>
  <dcterms:modified xsi:type="dcterms:W3CDTF">2014-09-26T11:27:00Z</dcterms:modified>
</cp:coreProperties>
</file>