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73" w:rsidRDefault="00180C73" w:rsidP="00180C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 a w i a d o m i e n i e</w:t>
      </w:r>
    </w:p>
    <w:p w:rsidR="00180C73" w:rsidRDefault="00180C73" w:rsidP="00180C73">
      <w:pPr>
        <w:jc w:val="center"/>
        <w:rPr>
          <w:b/>
          <w:sz w:val="20"/>
          <w:szCs w:val="20"/>
        </w:rPr>
      </w:pPr>
    </w:p>
    <w:p w:rsidR="00180C73" w:rsidRDefault="00734871" w:rsidP="00B21F84">
      <w:pPr>
        <w:ind w:firstLine="708"/>
        <w:jc w:val="both"/>
      </w:pPr>
      <w:r w:rsidRPr="00697CCE">
        <w:t xml:space="preserve">Zawiadamiam, że w dniu </w:t>
      </w:r>
      <w:r w:rsidR="00C505D4">
        <w:t xml:space="preserve"> 17</w:t>
      </w:r>
      <w:r w:rsidR="00B21F84">
        <w:t xml:space="preserve"> listopada</w:t>
      </w:r>
      <w:r w:rsidR="004D37E0">
        <w:t xml:space="preserve"> </w:t>
      </w:r>
      <w:r w:rsidR="00F76E7E" w:rsidRPr="00697CCE">
        <w:t xml:space="preserve"> </w:t>
      </w:r>
      <w:r w:rsidR="00592A37" w:rsidRPr="00697CCE">
        <w:t>2014</w:t>
      </w:r>
      <w:r w:rsidR="00B21F84">
        <w:t xml:space="preserve"> r. o godzinie  16</w:t>
      </w:r>
      <w:r w:rsidR="0044783C">
        <w:rPr>
          <w:vertAlign w:val="superscript"/>
        </w:rPr>
        <w:t>00</w:t>
      </w:r>
      <w:r w:rsidR="00180C73" w:rsidRPr="00697CCE">
        <w:t xml:space="preserve"> w sali konferencyjnej  w Urzędzie</w:t>
      </w:r>
      <w:r w:rsidR="00592A37" w:rsidRPr="00697CCE">
        <w:t xml:space="preserve"> Miasta i</w:t>
      </w:r>
      <w:r w:rsidR="00180C73" w:rsidRPr="00697CCE">
        <w:t xml:space="preserve"> Gminy w Stepnicy odbędzie się </w:t>
      </w:r>
      <w:r w:rsidR="00B9199B">
        <w:t xml:space="preserve">wspólne </w:t>
      </w:r>
      <w:r w:rsidR="00180C73" w:rsidRPr="00697CCE">
        <w:t xml:space="preserve">posiedzenie Komisji ds. Społecznych </w:t>
      </w:r>
      <w:r w:rsidR="00B9199B">
        <w:t xml:space="preserve">i Komisji ds. Gospodarki i Budżetu </w:t>
      </w:r>
      <w:r w:rsidR="00180C73" w:rsidRPr="00697CCE">
        <w:t xml:space="preserve">Rady </w:t>
      </w:r>
      <w:r w:rsidR="00592A37" w:rsidRPr="00697CCE">
        <w:t>Miejskiej w Stepnicy</w:t>
      </w:r>
      <w:r w:rsidR="00180C73" w:rsidRPr="00697CCE">
        <w:t xml:space="preserve">. </w:t>
      </w:r>
    </w:p>
    <w:p w:rsidR="00CE388E" w:rsidRPr="00697CCE" w:rsidRDefault="00CE388E" w:rsidP="00B21F84">
      <w:pPr>
        <w:ind w:firstLine="708"/>
        <w:jc w:val="both"/>
      </w:pPr>
    </w:p>
    <w:p w:rsidR="00180C73" w:rsidRDefault="00B9199B" w:rsidP="00B9199B">
      <w:pPr>
        <w:jc w:val="center"/>
      </w:pPr>
      <w:r>
        <w:t xml:space="preserve">                                                        </w:t>
      </w:r>
      <w:r w:rsidR="00CE388E">
        <w:t xml:space="preserve">  </w:t>
      </w:r>
      <w:r>
        <w:t xml:space="preserve"> </w:t>
      </w:r>
      <w:r w:rsidR="00CE388E">
        <w:t>Przewodniczący</w:t>
      </w:r>
      <w:r w:rsidR="00180C73" w:rsidRPr="00697CCE">
        <w:t xml:space="preserve"> </w:t>
      </w:r>
      <w:r w:rsidR="00CE388E">
        <w:t>Rady Miejskiej w Stepnicy</w:t>
      </w:r>
    </w:p>
    <w:p w:rsidR="00105612" w:rsidRPr="00697CCE" w:rsidRDefault="00105612" w:rsidP="00180C73">
      <w:pPr>
        <w:jc w:val="right"/>
      </w:pPr>
    </w:p>
    <w:p w:rsidR="00180C73" w:rsidRPr="00697CCE" w:rsidRDefault="00CE388E" w:rsidP="00CE388E">
      <w:pPr>
        <w:ind w:left="5664"/>
        <w:jc w:val="both"/>
      </w:pPr>
      <w:r>
        <w:t>Ryszard Ławicki</w:t>
      </w:r>
      <w:r w:rsidR="006630B9">
        <w:tab/>
      </w:r>
      <w:r w:rsidR="00180C73" w:rsidRPr="00697CCE">
        <w:tab/>
      </w:r>
      <w:r w:rsidR="00180C73" w:rsidRPr="00697CCE">
        <w:tab/>
        <w:t xml:space="preserve"> </w:t>
      </w:r>
    </w:p>
    <w:p w:rsidR="00105612" w:rsidRDefault="00180C73" w:rsidP="00573F7B">
      <w:pPr>
        <w:jc w:val="center"/>
        <w:rPr>
          <w:b/>
          <w:u w:val="single"/>
        </w:rPr>
      </w:pPr>
      <w:r w:rsidRPr="00BE2270">
        <w:rPr>
          <w:b/>
          <w:u w:val="single"/>
        </w:rPr>
        <w:t>Porządek posiedzenia</w:t>
      </w:r>
    </w:p>
    <w:p w:rsidR="00C81903" w:rsidRDefault="00C81903" w:rsidP="00573F7B">
      <w:pPr>
        <w:jc w:val="center"/>
        <w:rPr>
          <w:b/>
          <w:u w:val="single"/>
        </w:rPr>
      </w:pPr>
    </w:p>
    <w:p w:rsidR="00C81903" w:rsidRPr="004B27BB" w:rsidRDefault="002F5F60" w:rsidP="00C81903">
      <w:pPr>
        <w:jc w:val="both"/>
        <w:rPr>
          <w:b/>
        </w:rPr>
      </w:pPr>
      <w:r>
        <w:rPr>
          <w:b/>
        </w:rPr>
        <w:t>1</w:t>
      </w:r>
      <w:r w:rsidR="00C81903" w:rsidRPr="004B27BB">
        <w:rPr>
          <w:b/>
        </w:rPr>
        <w:t>. Sprawy regulaminowe:</w:t>
      </w:r>
    </w:p>
    <w:p w:rsidR="00C81903" w:rsidRPr="004B27BB" w:rsidRDefault="00C81903" w:rsidP="00C81903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>
        <w:t>S</w:t>
      </w:r>
      <w:r w:rsidRPr="004B27BB">
        <w:t>twierdzenie quorum,</w:t>
      </w:r>
    </w:p>
    <w:p w:rsidR="00C81903" w:rsidRPr="004B27BB" w:rsidRDefault="00C81903" w:rsidP="00C81903">
      <w:pPr>
        <w:numPr>
          <w:ilvl w:val="1"/>
          <w:numId w:val="1"/>
        </w:numPr>
        <w:tabs>
          <w:tab w:val="clear" w:pos="255"/>
          <w:tab w:val="num" w:pos="113"/>
        </w:tabs>
        <w:spacing w:line="276" w:lineRule="auto"/>
        <w:ind w:left="340"/>
        <w:jc w:val="both"/>
      </w:pPr>
      <w:r>
        <w:t>P</w:t>
      </w:r>
      <w:r w:rsidRPr="004B27BB">
        <w:t>rzyjęcie porządku obrad,</w:t>
      </w:r>
    </w:p>
    <w:p w:rsidR="00C81903" w:rsidRDefault="00C81903" w:rsidP="00C81903">
      <w:pPr>
        <w:jc w:val="both"/>
      </w:pPr>
      <w:r>
        <w:rPr>
          <w:b/>
        </w:rPr>
        <w:t xml:space="preserve">3) </w:t>
      </w:r>
      <w:r w:rsidRPr="004475FE">
        <w:t>Przyjęcie</w:t>
      </w:r>
      <w:r>
        <w:t xml:space="preserve"> protokołu z wspólnego posiedzenia Komisji ds. Społecznych i Komisji </w:t>
      </w:r>
      <w:r w:rsidR="002F5F60">
        <w:t xml:space="preserve">                </w:t>
      </w:r>
      <w:r>
        <w:t>ds. Gospodarki i Budżetu</w:t>
      </w:r>
      <w:r w:rsidR="00CE388E" w:rsidRPr="00CE388E">
        <w:t xml:space="preserve"> </w:t>
      </w:r>
      <w:r w:rsidR="00CE388E">
        <w:t>Rady Miejskiej w Stepnicy</w:t>
      </w:r>
      <w:r>
        <w:t xml:space="preserve"> z dnia </w:t>
      </w:r>
      <w:r w:rsidR="002F5F60">
        <w:t>13 listopada 2014 r., protokoł</w:t>
      </w:r>
      <w:r w:rsidR="00CE388E">
        <w:t>u nr I/14 z posiedzenia Komisj</w:t>
      </w:r>
      <w:r w:rsidR="0086115D">
        <w:t>i</w:t>
      </w:r>
      <w:r w:rsidR="002F5F60">
        <w:t xml:space="preserve"> ds. Społecznych </w:t>
      </w:r>
      <w:r w:rsidR="00CE388E">
        <w:t xml:space="preserve">Rady Miejskiej w Stepnicy </w:t>
      </w:r>
      <w:r w:rsidR="002F5F60">
        <w:t xml:space="preserve">z dnia 3 grudnia </w:t>
      </w:r>
      <w:r w:rsidR="0086115D">
        <w:t xml:space="preserve">      </w:t>
      </w:r>
      <w:r w:rsidR="002F5F60">
        <w:t xml:space="preserve">2014 r., protokołu nr I/14 z posiedzenia Komisji ds. Gospodarki i Budżetu </w:t>
      </w:r>
      <w:r w:rsidR="00CE388E">
        <w:t xml:space="preserve">Rady Miejskiej </w:t>
      </w:r>
      <w:r w:rsidR="0086115D">
        <w:t xml:space="preserve">             </w:t>
      </w:r>
      <w:r w:rsidR="00CE388E">
        <w:t xml:space="preserve">w Stepnicy </w:t>
      </w:r>
      <w:r w:rsidR="002F5F60">
        <w:t xml:space="preserve">z dnia 8 grudnia 2014 r., protokołu nr I/14 z posiedzenia Komisji Rewizyjnej </w:t>
      </w:r>
      <w:r w:rsidR="00CE388E">
        <w:t xml:space="preserve">Rady Miejskiej w Stepnicy </w:t>
      </w:r>
      <w:r w:rsidR="002F5F60">
        <w:t>z dnia 8 grudnia 2014 r.</w:t>
      </w:r>
    </w:p>
    <w:p w:rsidR="001C1F00" w:rsidRPr="00DA3428" w:rsidRDefault="001C1F00" w:rsidP="00C81903">
      <w:pPr>
        <w:jc w:val="both"/>
      </w:pPr>
    </w:p>
    <w:p w:rsidR="00C81903" w:rsidRPr="00ED788B" w:rsidRDefault="002F5F60" w:rsidP="001C1F00">
      <w:pPr>
        <w:jc w:val="both"/>
        <w:rPr>
          <w:b/>
        </w:rPr>
      </w:pPr>
      <w:r>
        <w:rPr>
          <w:b/>
        </w:rPr>
        <w:t>2</w:t>
      </w:r>
      <w:r w:rsidR="00C81903">
        <w:rPr>
          <w:b/>
        </w:rPr>
        <w:t>. Rozpatrzenie projektów</w:t>
      </w:r>
      <w:r w:rsidR="00C81903" w:rsidRPr="00ED788B">
        <w:rPr>
          <w:b/>
        </w:rPr>
        <w:t xml:space="preserve"> uchwał :</w:t>
      </w:r>
    </w:p>
    <w:p w:rsidR="00C81903" w:rsidRDefault="00C81903" w:rsidP="001C1F00">
      <w:pPr>
        <w:spacing w:before="240"/>
        <w:jc w:val="both"/>
      </w:pPr>
      <w:r>
        <w:rPr>
          <w:b/>
        </w:rPr>
        <w:t xml:space="preserve">1)   </w:t>
      </w:r>
      <w:r w:rsidRPr="004E6798">
        <w:t>w sprawie zmian w budżecie gminy na 2014 r.,</w:t>
      </w:r>
    </w:p>
    <w:p w:rsidR="00C81903" w:rsidRDefault="00C81903" w:rsidP="00C81903">
      <w:pPr>
        <w:spacing w:line="276" w:lineRule="auto"/>
        <w:jc w:val="both"/>
        <w:rPr>
          <w:bCs/>
          <w:color w:val="000000"/>
          <w:shd w:val="clear" w:color="auto" w:fill="FFFFFF"/>
        </w:rPr>
      </w:pPr>
      <w:r>
        <w:rPr>
          <w:b/>
        </w:rPr>
        <w:t>2)</w:t>
      </w:r>
      <w:r>
        <w:rPr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w </w:t>
      </w:r>
      <w:r w:rsidRPr="004E6798">
        <w:rPr>
          <w:bCs/>
          <w:color w:val="000000"/>
          <w:shd w:val="clear" w:color="auto" w:fill="FFFFFF"/>
        </w:rPr>
        <w:t>sprawie trybu udzielania i rozliczania dotac</w:t>
      </w:r>
      <w:r>
        <w:rPr>
          <w:bCs/>
          <w:color w:val="000000"/>
          <w:shd w:val="clear" w:color="auto" w:fill="FFFFFF"/>
        </w:rPr>
        <w:t xml:space="preserve">ji z budżetu Gminy Stepnica dla </w:t>
      </w:r>
      <w:r w:rsidRPr="004E6798">
        <w:rPr>
          <w:bCs/>
          <w:color w:val="000000"/>
          <w:shd w:val="clear" w:color="auto" w:fill="FFFFFF"/>
        </w:rPr>
        <w:t>niepublicznych przedszkoli i innych form wychowania przedszkolnego i zakresu kontroli prawidłowości ich wykorzystywania</w:t>
      </w:r>
      <w:r>
        <w:rPr>
          <w:bCs/>
          <w:color w:val="000000"/>
          <w:shd w:val="clear" w:color="auto" w:fill="FFFFFF"/>
        </w:rPr>
        <w:t>,</w:t>
      </w:r>
    </w:p>
    <w:p w:rsidR="00C81903" w:rsidRPr="004E6798" w:rsidRDefault="00C81903" w:rsidP="00C81903">
      <w:pPr>
        <w:jc w:val="both"/>
        <w:rPr>
          <w:bCs/>
          <w:color w:val="000000"/>
          <w:shd w:val="clear" w:color="auto" w:fill="FFFFFF"/>
        </w:rPr>
      </w:pPr>
      <w:r>
        <w:rPr>
          <w:b/>
        </w:rPr>
        <w:t>3)</w:t>
      </w:r>
      <w:r w:rsidRPr="00B06402">
        <w:t xml:space="preserve"> </w:t>
      </w:r>
      <w:r>
        <w:t xml:space="preserve"> </w:t>
      </w:r>
      <w:r w:rsidRPr="00B06402">
        <w:t>w sprawie uchwalenia budżetu gminy na 2015 r</w:t>
      </w:r>
      <w:r>
        <w:t>.,</w:t>
      </w:r>
    </w:p>
    <w:p w:rsidR="00C81903" w:rsidRDefault="00C81903" w:rsidP="00C81903">
      <w:pPr>
        <w:spacing w:line="360" w:lineRule="auto"/>
        <w:jc w:val="both"/>
      </w:pPr>
      <w:r>
        <w:rPr>
          <w:b/>
        </w:rPr>
        <w:t xml:space="preserve">4)  </w:t>
      </w:r>
      <w:r w:rsidRPr="00E35DA5">
        <w:t xml:space="preserve">w sprawie </w:t>
      </w:r>
      <w:r>
        <w:t xml:space="preserve">uchwalenia </w:t>
      </w:r>
      <w:r w:rsidRPr="00E35DA5">
        <w:t xml:space="preserve">zmiany </w:t>
      </w:r>
      <w:r>
        <w:t>wieloletniej prognozy finansowej na lata 2015 – 2018,</w:t>
      </w:r>
    </w:p>
    <w:p w:rsidR="00C81903" w:rsidRDefault="00C81903" w:rsidP="00C81903">
      <w:pPr>
        <w:spacing w:line="276" w:lineRule="auto"/>
        <w:jc w:val="both"/>
      </w:pPr>
      <w:r w:rsidRPr="00B06402">
        <w:rPr>
          <w:b/>
        </w:rPr>
        <w:t>5</w:t>
      </w:r>
      <w:r>
        <w:rPr>
          <w:b/>
        </w:rPr>
        <w:t xml:space="preserve">)  </w:t>
      </w:r>
      <w:r w:rsidRPr="00B06402">
        <w:t>w sprawie poboru zaległych podatków i opłat w drodze inkasa, określenia inkasenta oraz wysokości wynagrodzenia za inkaso</w:t>
      </w:r>
      <w:r>
        <w:t>,</w:t>
      </w:r>
    </w:p>
    <w:p w:rsidR="00C81903" w:rsidRDefault="00C81903" w:rsidP="00C81903">
      <w:pPr>
        <w:spacing w:after="200" w:line="276" w:lineRule="auto"/>
        <w:rPr>
          <w:bCs/>
        </w:rPr>
      </w:pPr>
      <w:r>
        <w:rPr>
          <w:b/>
        </w:rPr>
        <w:t>6)</w:t>
      </w:r>
      <w:r>
        <w:rPr>
          <w:b/>
          <w:bCs/>
        </w:rPr>
        <w:t xml:space="preserve">   </w:t>
      </w:r>
      <w:r w:rsidRPr="00871247">
        <w:rPr>
          <w:bCs/>
        </w:rPr>
        <w:t>w sprawie uchwalenia „Gminnego Programu Przeciwdziałania Narkomanii na rok 2015” i preliminarza wydatków na realizację programu w 2015 r.</w:t>
      </w:r>
      <w:r w:rsidR="001C1F00">
        <w:rPr>
          <w:bCs/>
        </w:rPr>
        <w:t>,</w:t>
      </w:r>
    </w:p>
    <w:p w:rsidR="005603C7" w:rsidRDefault="005603C7" w:rsidP="005603C7">
      <w:pPr>
        <w:rPr>
          <w:bCs/>
        </w:rPr>
      </w:pPr>
      <w:r w:rsidRPr="00D64C97">
        <w:rPr>
          <w:b/>
          <w:bCs/>
        </w:rPr>
        <w:t>7)</w:t>
      </w:r>
      <w:r>
        <w:rPr>
          <w:b/>
          <w:bCs/>
        </w:rPr>
        <w:t xml:space="preserve"> </w:t>
      </w:r>
      <w:r>
        <w:rPr>
          <w:bCs/>
        </w:rPr>
        <w:t xml:space="preserve">w sprawie uchwalenia „Gminnego Programu Profilaktyki i Rozwiązywania Problemów Alkoholowych na rok 2015” i preliminarza wydatków na realizacje programu w 2015 r. </w:t>
      </w:r>
    </w:p>
    <w:p w:rsidR="005603C7" w:rsidRDefault="005603C7" w:rsidP="005603C7">
      <w:pPr>
        <w:rPr>
          <w:bCs/>
        </w:rPr>
      </w:pPr>
    </w:p>
    <w:p w:rsidR="00C81903" w:rsidRPr="00DA3428" w:rsidRDefault="005603C7" w:rsidP="00C81903">
      <w:pPr>
        <w:spacing w:line="360" w:lineRule="auto"/>
        <w:jc w:val="both"/>
        <w:rPr>
          <w:bCs/>
        </w:rPr>
      </w:pPr>
      <w:r w:rsidRPr="005603C7">
        <w:rPr>
          <w:b/>
          <w:bCs/>
        </w:rPr>
        <w:t>8)</w:t>
      </w:r>
      <w:r w:rsidR="00C81903">
        <w:rPr>
          <w:b/>
        </w:rPr>
        <w:t xml:space="preserve"> </w:t>
      </w:r>
      <w:r w:rsidR="00C81903" w:rsidRPr="00587041">
        <w:t>w sprawie</w:t>
      </w:r>
      <w:r w:rsidR="00C81903">
        <w:t xml:space="preserve"> </w:t>
      </w:r>
      <w:r w:rsidR="00C81903" w:rsidRPr="004475FE">
        <w:rPr>
          <w:bCs/>
        </w:rPr>
        <w:t>zmian w Statucie Gminy Stepnica</w:t>
      </w:r>
      <w:r w:rsidR="00C81903">
        <w:rPr>
          <w:bCs/>
        </w:rPr>
        <w:t>.</w:t>
      </w:r>
    </w:p>
    <w:p w:rsidR="00C81903" w:rsidRPr="004B27BB" w:rsidRDefault="00C81903" w:rsidP="00C81903">
      <w:pPr>
        <w:spacing w:line="276" w:lineRule="auto"/>
        <w:rPr>
          <w:b/>
        </w:rPr>
      </w:pPr>
      <w:r>
        <w:rPr>
          <w:b/>
        </w:rPr>
        <w:t xml:space="preserve"> </w:t>
      </w:r>
      <w:r w:rsidR="00101203">
        <w:rPr>
          <w:b/>
        </w:rPr>
        <w:t>3</w:t>
      </w:r>
      <w:r w:rsidRPr="004B27BB">
        <w:rPr>
          <w:b/>
        </w:rPr>
        <w:t xml:space="preserve">. </w:t>
      </w:r>
      <w:r>
        <w:rPr>
          <w:b/>
        </w:rPr>
        <w:t xml:space="preserve"> Wolne wnioski</w:t>
      </w:r>
    </w:p>
    <w:p w:rsidR="00C81903" w:rsidRPr="00C120B3" w:rsidRDefault="00C81903" w:rsidP="00C81903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 </w:t>
      </w:r>
      <w:r w:rsidR="00101203">
        <w:rPr>
          <w:b/>
        </w:rPr>
        <w:t>4</w:t>
      </w:r>
      <w:r w:rsidRPr="004B27BB">
        <w:rPr>
          <w:b/>
        </w:rPr>
        <w:t xml:space="preserve">. </w:t>
      </w:r>
      <w:r>
        <w:rPr>
          <w:b/>
        </w:rPr>
        <w:t xml:space="preserve"> Zamknięcie obrad.</w:t>
      </w:r>
    </w:p>
    <w:p w:rsidR="005238E2" w:rsidRPr="00BA4C1A" w:rsidRDefault="005238E2" w:rsidP="006630B9">
      <w:pPr>
        <w:rPr>
          <w:b/>
        </w:rPr>
      </w:pPr>
    </w:p>
    <w:sectPr w:rsidR="005238E2" w:rsidRPr="00BA4C1A" w:rsidSect="0052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A5F63FB2"/>
    <w:lvl w:ilvl="0" w:tplc="20CEF808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cs="Times New Roman"/>
      </w:rPr>
    </w:lvl>
    <w:lvl w:ilvl="1" w:tplc="1A244270">
      <w:start w:val="1"/>
      <w:numFmt w:val="decimal"/>
      <w:lvlText w:val="%2)"/>
      <w:lvlJc w:val="left"/>
      <w:pPr>
        <w:tabs>
          <w:tab w:val="num" w:pos="255"/>
        </w:tabs>
        <w:ind w:left="482" w:hanging="34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0C73"/>
    <w:rsid w:val="00052845"/>
    <w:rsid w:val="00101203"/>
    <w:rsid w:val="0010438E"/>
    <w:rsid w:val="00105612"/>
    <w:rsid w:val="00134EFF"/>
    <w:rsid w:val="00142AAA"/>
    <w:rsid w:val="00180C73"/>
    <w:rsid w:val="001B6FF2"/>
    <w:rsid w:val="001B7D6B"/>
    <w:rsid w:val="001C1F00"/>
    <w:rsid w:val="00267E77"/>
    <w:rsid w:val="00292F23"/>
    <w:rsid w:val="002D4859"/>
    <w:rsid w:val="002F5F60"/>
    <w:rsid w:val="00302B3C"/>
    <w:rsid w:val="00360999"/>
    <w:rsid w:val="003C1E57"/>
    <w:rsid w:val="003F3005"/>
    <w:rsid w:val="0044783C"/>
    <w:rsid w:val="00457B6D"/>
    <w:rsid w:val="004707BE"/>
    <w:rsid w:val="00470EF0"/>
    <w:rsid w:val="0047348E"/>
    <w:rsid w:val="00487C08"/>
    <w:rsid w:val="004A615D"/>
    <w:rsid w:val="004D37E0"/>
    <w:rsid w:val="004D6B93"/>
    <w:rsid w:val="004D7C2A"/>
    <w:rsid w:val="004E39C3"/>
    <w:rsid w:val="00512743"/>
    <w:rsid w:val="005238E2"/>
    <w:rsid w:val="005603C7"/>
    <w:rsid w:val="00573F7B"/>
    <w:rsid w:val="005775C5"/>
    <w:rsid w:val="00592A37"/>
    <w:rsid w:val="005C1C49"/>
    <w:rsid w:val="006007DA"/>
    <w:rsid w:val="006031A6"/>
    <w:rsid w:val="00627C1F"/>
    <w:rsid w:val="006630B9"/>
    <w:rsid w:val="00697CCE"/>
    <w:rsid w:val="00734871"/>
    <w:rsid w:val="00763D74"/>
    <w:rsid w:val="00780283"/>
    <w:rsid w:val="00803628"/>
    <w:rsid w:val="0086115D"/>
    <w:rsid w:val="009109D5"/>
    <w:rsid w:val="0093139F"/>
    <w:rsid w:val="0094387D"/>
    <w:rsid w:val="0099143B"/>
    <w:rsid w:val="009C042D"/>
    <w:rsid w:val="00A437BA"/>
    <w:rsid w:val="00A448A1"/>
    <w:rsid w:val="00AA7A29"/>
    <w:rsid w:val="00AD12A2"/>
    <w:rsid w:val="00AE3485"/>
    <w:rsid w:val="00AE3941"/>
    <w:rsid w:val="00AF4E57"/>
    <w:rsid w:val="00B01604"/>
    <w:rsid w:val="00B112F3"/>
    <w:rsid w:val="00B21F84"/>
    <w:rsid w:val="00B52A30"/>
    <w:rsid w:val="00B85631"/>
    <w:rsid w:val="00B9199B"/>
    <w:rsid w:val="00BA4C1A"/>
    <w:rsid w:val="00BC3A4F"/>
    <w:rsid w:val="00BE2270"/>
    <w:rsid w:val="00C11C65"/>
    <w:rsid w:val="00C505D4"/>
    <w:rsid w:val="00C81903"/>
    <w:rsid w:val="00CC6AD4"/>
    <w:rsid w:val="00CE388E"/>
    <w:rsid w:val="00D33C26"/>
    <w:rsid w:val="00D92CF1"/>
    <w:rsid w:val="00E36776"/>
    <w:rsid w:val="00E614C2"/>
    <w:rsid w:val="00E67F81"/>
    <w:rsid w:val="00E86E61"/>
    <w:rsid w:val="00EA3B1E"/>
    <w:rsid w:val="00EA4C5D"/>
    <w:rsid w:val="00F133E8"/>
    <w:rsid w:val="00F330A0"/>
    <w:rsid w:val="00F76E7E"/>
    <w:rsid w:val="00FA2E15"/>
    <w:rsid w:val="00FA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180C7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D12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szczyznaszczegowa">
    <w:name w:val="płaszczyzna szczegółowa"/>
    <w:basedOn w:val="Normalny"/>
    <w:next w:val="Normalny"/>
    <w:rsid w:val="00697CCE"/>
    <w:pPr>
      <w:spacing w:after="24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7</cp:revision>
  <cp:lastPrinted>2014-12-11T09:33:00Z</cp:lastPrinted>
  <dcterms:created xsi:type="dcterms:W3CDTF">2014-12-09T10:54:00Z</dcterms:created>
  <dcterms:modified xsi:type="dcterms:W3CDTF">2014-12-11T09:33:00Z</dcterms:modified>
</cp:coreProperties>
</file>