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C" w:rsidRPr="00D579AC" w:rsidRDefault="00637BB9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kern w:val="0"/>
          <w:sz w:val="20"/>
          <w:szCs w:val="24"/>
        </w:rPr>
        <w:t>Załącznik do Uchwały Nr      /16</w:t>
      </w:r>
    </w:p>
    <w:p w:rsidR="00D579AC" w:rsidRPr="00D579AC" w:rsidRDefault="00637BB9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r>
        <w:rPr>
          <w:rFonts w:ascii="Times New Roman" w:hAnsi="Times New Roman" w:cs="Times New Roman"/>
          <w:kern w:val="0"/>
          <w:sz w:val="20"/>
          <w:szCs w:val="24"/>
        </w:rPr>
        <w:t xml:space="preserve">Rady Miejskiej </w:t>
      </w:r>
      <w:proofErr w:type="gramStart"/>
      <w:r>
        <w:rPr>
          <w:rFonts w:ascii="Times New Roman" w:hAnsi="Times New Roman" w:cs="Times New Roman"/>
          <w:kern w:val="0"/>
          <w:sz w:val="20"/>
          <w:szCs w:val="24"/>
        </w:rPr>
        <w:t>w  Stepnicy</w:t>
      </w:r>
      <w:proofErr w:type="gramEnd"/>
    </w:p>
    <w:p w:rsidR="00D579AC" w:rsidRPr="00D579AC" w:rsidRDefault="004E5B2F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4"/>
        </w:rPr>
        <w:t>z</w:t>
      </w:r>
      <w:proofErr w:type="gramEnd"/>
      <w:r>
        <w:rPr>
          <w:rFonts w:ascii="Times New Roman" w:hAnsi="Times New Roman" w:cs="Times New Roman"/>
          <w:kern w:val="0"/>
          <w:sz w:val="20"/>
          <w:szCs w:val="24"/>
        </w:rPr>
        <w:t xml:space="preserve"> dnia </w:t>
      </w:r>
      <w:r w:rsidR="00637BB9">
        <w:rPr>
          <w:rFonts w:ascii="Times New Roman" w:hAnsi="Times New Roman" w:cs="Times New Roman"/>
          <w:kern w:val="0"/>
          <w:sz w:val="20"/>
          <w:szCs w:val="24"/>
        </w:rPr>
        <w:t>…………..</w:t>
      </w:r>
      <w:r w:rsidR="00D579AC">
        <w:rPr>
          <w:rFonts w:ascii="Times New Roman" w:hAnsi="Times New Roman" w:cs="Times New Roman"/>
          <w:kern w:val="0"/>
          <w:sz w:val="20"/>
          <w:szCs w:val="24"/>
        </w:rPr>
        <w:t xml:space="preserve"> </w:t>
      </w: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D579AC">
        <w:rPr>
          <w:rFonts w:ascii="Times New Roman" w:hAnsi="Times New Roman" w:cs="Times New Roman"/>
          <w:b/>
          <w:kern w:val="0"/>
          <w:sz w:val="44"/>
          <w:szCs w:val="44"/>
        </w:rPr>
        <w:t>Gminny Program Wspierania Rodziny</w:t>
      </w:r>
    </w:p>
    <w:p w:rsidR="00D579AC" w:rsidRPr="00D579AC" w:rsidRDefault="00637BB9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kern w:val="0"/>
          <w:sz w:val="44"/>
          <w:szCs w:val="44"/>
        </w:rPr>
        <w:t>w</w:t>
      </w:r>
      <w:proofErr w:type="gramEnd"/>
      <w:r>
        <w:rPr>
          <w:rFonts w:ascii="Times New Roman" w:hAnsi="Times New Roman" w:cs="Times New Roman"/>
          <w:b/>
          <w:kern w:val="0"/>
          <w:sz w:val="44"/>
          <w:szCs w:val="44"/>
        </w:rPr>
        <w:t xml:space="preserve"> Gminie Stepnica na lata 2016 - 2018</w:t>
      </w:r>
    </w:p>
    <w:p w:rsid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Pr="00D579AC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  <w:r>
        <w:rPr>
          <w:rFonts w:ascii="Bookman Old Style" w:hAnsi="Bookman Old Style" w:cs="Times New Roman"/>
          <w:b/>
          <w:noProof/>
          <w:kern w:val="0"/>
          <w:sz w:val="44"/>
          <w:szCs w:val="44"/>
        </w:rPr>
        <w:drawing>
          <wp:inline distT="0" distB="0" distL="0" distR="0">
            <wp:extent cx="2628265" cy="3162935"/>
            <wp:effectExtent l="0" t="0" r="635" b="0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Pr="00D579AC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D579AC" w:rsidRPr="00732F2B" w:rsidRDefault="00637BB9" w:rsidP="00D579AC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Stepnica 2016</w:t>
      </w: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812D66" w:rsidRDefault="00812D66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6A1A27" w:rsidRDefault="006A1A27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812D66" w:rsidRDefault="00812D66" w:rsidP="006A1A27">
      <w:pPr>
        <w:pStyle w:val="Default"/>
      </w:pPr>
    </w:p>
    <w:p w:rsidR="00812D66" w:rsidRDefault="00812D66" w:rsidP="006A1A27">
      <w:pPr>
        <w:pStyle w:val="Default"/>
      </w:pPr>
    </w:p>
    <w:p w:rsidR="00812D66" w:rsidRDefault="00812D66" w:rsidP="00812D66">
      <w:pPr>
        <w:spacing w:line="360" w:lineRule="auto"/>
        <w:ind w:firstLine="6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Gminny program</w:t>
      </w:r>
      <w:r w:rsidR="00637BB9">
        <w:rPr>
          <w:rFonts w:ascii="Times New Roman" w:hAnsi="Times New Roman" w:cs="Times New Roman"/>
          <w:i/>
          <w:iCs/>
          <w:sz w:val="24"/>
          <w:szCs w:val="24"/>
        </w:rPr>
        <w:t xml:space="preserve"> wspierania rodziny na lata 2016</w:t>
      </w:r>
      <w:r w:rsidR="00D433FF">
        <w:rPr>
          <w:rFonts w:ascii="Times New Roman" w:hAnsi="Times New Roman" w:cs="Times New Roman"/>
          <w:i/>
          <w:iCs/>
          <w:sz w:val="24"/>
          <w:szCs w:val="24"/>
        </w:rPr>
        <w:t>-2018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w gminie Stepnica opracowano na podstawie delegacji </w:t>
      </w:r>
      <w:r w:rsidR="00AB4333">
        <w:rPr>
          <w:rFonts w:ascii="Times New Roman" w:hAnsi="Times New Roman" w:cs="Times New Roman"/>
          <w:i/>
          <w:iCs/>
          <w:sz w:val="24"/>
          <w:szCs w:val="24"/>
        </w:rPr>
        <w:t>wynikającej 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art. 176 ustawy z dnia 9 czerwca 2011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="00AB43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D57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wspieraniu rodziny i systemie pieczy zastępczej </w:t>
      </w:r>
      <w:r w:rsidR="00AB4333" w:rsidRPr="00AB43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Dz. U. </w:t>
      </w:r>
      <w:proofErr w:type="gramStart"/>
      <w:r w:rsidR="00AB4333" w:rsidRPr="00AB4333">
        <w:rPr>
          <w:rFonts w:ascii="Times New Roman" w:hAnsi="Times New Roman" w:cs="Times New Roman"/>
          <w:bCs/>
          <w:i/>
          <w:iCs/>
          <w:sz w:val="24"/>
          <w:szCs w:val="24"/>
        </w:rPr>
        <w:t>z</w:t>
      </w:r>
      <w:proofErr w:type="gramEnd"/>
      <w:r w:rsidR="00AB4333" w:rsidRPr="00AB43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2015 r. poz. 332</w:t>
      </w:r>
      <w:r w:rsidR="00AB4333" w:rsidRPr="00AB4333">
        <w:rPr>
          <w:rFonts w:ascii="Times New Roman" w:hAnsi="Times New Roman" w:cs="Times New Roman"/>
          <w:i/>
          <w:iCs/>
          <w:sz w:val="24"/>
          <w:szCs w:val="24"/>
        </w:rPr>
        <w:t xml:space="preserve"> z poźn.</w:t>
      </w:r>
      <w:proofErr w:type="gramStart"/>
      <w:r w:rsidR="00AB4333" w:rsidRPr="00AB4333">
        <w:rPr>
          <w:rFonts w:ascii="Times New Roman" w:hAnsi="Times New Roman" w:cs="Times New Roman"/>
          <w:i/>
          <w:iCs/>
          <w:sz w:val="24"/>
          <w:szCs w:val="24"/>
        </w:rPr>
        <w:t>zm.),</w:t>
      </w:r>
      <w:r w:rsidR="00AB43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EB0B22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proofErr w:type="gramEnd"/>
      <w:r w:rsidR="00EB0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myśl którego gmina zobowiązana jest do opracowania  i  realizacji </w:t>
      </w:r>
      <w:r w:rsidR="00AB433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3- letnich  gminnych programów  wspierania  rodziny.</w:t>
      </w:r>
    </w:p>
    <w:p w:rsidR="00D579AC" w:rsidRDefault="00D579AC" w:rsidP="006A1A27">
      <w:pPr>
        <w:pStyle w:val="Default"/>
      </w:pPr>
    </w:p>
    <w:p w:rsidR="00637BB9" w:rsidRPr="00A14117" w:rsidRDefault="00637BB9" w:rsidP="00637BB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prawna </w:t>
      </w:r>
    </w:p>
    <w:p w:rsidR="00637BB9" w:rsidRPr="00401B7A" w:rsidRDefault="00637BB9" w:rsidP="00637BB9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401B7A" w:rsidRDefault="00637BB9" w:rsidP="00637B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Realizacja polityki wspierania rodziny i systemu pieczy zastępczej opiera się między innymi w oparciu o niżej </w:t>
      </w:r>
      <w:proofErr w:type="gramStart"/>
      <w:r w:rsidRPr="00401B7A">
        <w:rPr>
          <w:rFonts w:ascii="Times New Roman" w:hAnsi="Times New Roman" w:cs="Times New Roman"/>
          <w:sz w:val="20"/>
          <w:szCs w:val="20"/>
        </w:rPr>
        <w:t>wymienione  akty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 prawne :</w:t>
      </w:r>
    </w:p>
    <w:p w:rsidR="00637BB9" w:rsidRPr="00401B7A" w:rsidRDefault="00637BB9" w:rsidP="00637B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 xml:space="preserve">Ustawa o samorządzie gminnym z dnia 8 marca 1990 r. (Dz. U. 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 xml:space="preserve"> 2015 r. poz. 1515 z </w:t>
      </w:r>
      <w:proofErr w:type="spellStart"/>
      <w:r w:rsidRPr="00EC424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>.),</w:t>
      </w:r>
    </w:p>
    <w:p w:rsidR="00637BB9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>Ustawa o wspieraniu rodziny i systemie pieczy zastępczej z dnia 9 czerwca 2011 r.</w:t>
      </w:r>
      <w:r w:rsidRPr="00EC424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(Dz. U.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 2015 r. poz. 332</w:t>
      </w:r>
      <w:r w:rsidRPr="00EC4240">
        <w:rPr>
          <w:rFonts w:ascii="Times New Roman" w:hAnsi="Times New Roman" w:cs="Times New Roman"/>
          <w:sz w:val="20"/>
          <w:szCs w:val="20"/>
        </w:rPr>
        <w:t xml:space="preserve"> z poźn.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>Ustawa o pomocy społecznej z dnia 12 marca 2004 r. (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Dz. U. 2015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poz. 163 z </w:t>
      </w:r>
      <w:proofErr w:type="spellStart"/>
      <w:r w:rsidRPr="00EC424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>.)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>Ustawa o działalności pożytku publicznego i o wolontariacie z dnia 24 kwietnia 2003 r.</w:t>
      </w:r>
      <w:r w:rsidRPr="00EC424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(Dz. U. 2014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oz. 1118 z </w:t>
      </w:r>
      <w:proofErr w:type="spellStart"/>
      <w:r w:rsidRPr="00EC424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>.)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>Ustawa o promocji zatrudnienia i instytucjach rynku pracy z dnia 20 kwietnia 2004 r.</w:t>
      </w:r>
      <w:r w:rsidRPr="00EC424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EC424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Dz. U. 2015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poz. 149 z </w:t>
      </w:r>
      <w:proofErr w:type="spellStart"/>
      <w:r w:rsidRPr="00EC424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>.)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37BB9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>Ustawa o przeciwdziałaniu przemocy w rodzinie z dnia 29 lipca 2005 r. ( Dz. U. z 2015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 xml:space="preserve">r. , 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 xml:space="preserve">poz.1390 z </w:t>
      </w:r>
      <w:proofErr w:type="spellStart"/>
      <w:r w:rsidRPr="00EC424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 xml:space="preserve"> Ustawa o przeciwdziałaniu narkomanii z dnia 29 lipca 2005 r. (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Dz. U. 2012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poz. 124 z </w:t>
      </w:r>
      <w:proofErr w:type="spellStart"/>
      <w:r w:rsidRPr="00EC424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>.)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37BB9" w:rsidRPr="00EC4240" w:rsidRDefault="00637BB9" w:rsidP="00637BB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40">
        <w:rPr>
          <w:rFonts w:ascii="Times New Roman" w:hAnsi="Times New Roman" w:cs="Times New Roman"/>
          <w:sz w:val="20"/>
          <w:szCs w:val="20"/>
        </w:rPr>
        <w:t xml:space="preserve">Ustawa o wychowaniu w trzeźwości i przeciwdziałaniu alkoholizmowi z dnia 26 października 1982 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4240">
        <w:rPr>
          <w:rFonts w:ascii="Times New Roman" w:hAnsi="Times New Roman" w:cs="Times New Roman"/>
          <w:sz w:val="20"/>
          <w:szCs w:val="20"/>
        </w:rPr>
        <w:t>(Dz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>. U</w:t>
      </w:r>
      <w:r w:rsidR="00AB4333">
        <w:rPr>
          <w:rFonts w:ascii="Times New Roman" w:hAnsi="Times New Roman" w:cs="Times New Roman"/>
          <w:sz w:val="20"/>
          <w:szCs w:val="20"/>
        </w:rPr>
        <w:t>.</w:t>
      </w:r>
      <w:r w:rsidRPr="00EC4240">
        <w:rPr>
          <w:rFonts w:ascii="Times New Roman" w:hAnsi="Times New Roman" w:cs="Times New Roman"/>
          <w:sz w:val="20"/>
          <w:szCs w:val="20"/>
        </w:rPr>
        <w:t xml:space="preserve"> z 2015 r. poz. 1286 z </w:t>
      </w:r>
      <w:proofErr w:type="spellStart"/>
      <w:r w:rsidRPr="00EC424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C424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C4240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EC4240">
        <w:rPr>
          <w:rFonts w:ascii="Times New Roman" w:hAnsi="Times New Roman" w:cs="Times New Roman"/>
          <w:sz w:val="20"/>
          <w:szCs w:val="20"/>
        </w:rPr>
        <w:t>.),</w:t>
      </w:r>
    </w:p>
    <w:p w:rsidR="00637BB9" w:rsidRPr="00A14117" w:rsidRDefault="00637BB9" w:rsidP="00637BB9">
      <w:pPr>
        <w:pStyle w:val="Default"/>
        <w:numPr>
          <w:ilvl w:val="0"/>
          <w:numId w:val="19"/>
        </w:numPr>
        <w:spacing w:after="240"/>
        <w:rPr>
          <w:rFonts w:ascii="Times New Roman" w:hAnsi="Times New Roman" w:cs="Times New Roman"/>
          <w:b/>
          <w:bCs/>
        </w:rPr>
      </w:pPr>
      <w:r w:rsidRPr="00A14117">
        <w:rPr>
          <w:rFonts w:ascii="Times New Roman" w:hAnsi="Times New Roman" w:cs="Times New Roman"/>
          <w:b/>
          <w:bCs/>
        </w:rPr>
        <w:t xml:space="preserve"> Informacje ogólne</w:t>
      </w:r>
    </w:p>
    <w:p w:rsidR="00637BB9" w:rsidRPr="001A5EB5" w:rsidRDefault="00637BB9" w:rsidP="00637BB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5EB5">
        <w:rPr>
          <w:rFonts w:ascii="Times New Roman" w:hAnsi="Times New Roman" w:cs="Times New Roman"/>
          <w:iCs/>
          <w:sz w:val="20"/>
          <w:szCs w:val="20"/>
        </w:rPr>
        <w:t>Gminny program wspierania rodziny na lata 2016-2018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5EB5">
        <w:rPr>
          <w:rFonts w:ascii="Times New Roman" w:hAnsi="Times New Roman" w:cs="Times New Roman"/>
          <w:iCs/>
          <w:sz w:val="20"/>
          <w:szCs w:val="20"/>
        </w:rPr>
        <w:t xml:space="preserve">w </w:t>
      </w:r>
      <w:r>
        <w:rPr>
          <w:rFonts w:ascii="Times New Roman" w:hAnsi="Times New Roman" w:cs="Times New Roman"/>
          <w:iCs/>
          <w:sz w:val="20"/>
          <w:szCs w:val="20"/>
        </w:rPr>
        <w:t>Gminie Stepnica</w:t>
      </w:r>
      <w:r w:rsidRPr="001A5EB5">
        <w:rPr>
          <w:rFonts w:ascii="Times New Roman" w:hAnsi="Times New Roman" w:cs="Times New Roman"/>
          <w:iCs/>
          <w:sz w:val="20"/>
          <w:szCs w:val="20"/>
        </w:rPr>
        <w:t xml:space="preserve"> opracowano na p</w:t>
      </w:r>
      <w:r w:rsidR="00AB4333">
        <w:rPr>
          <w:rFonts w:ascii="Times New Roman" w:hAnsi="Times New Roman" w:cs="Times New Roman"/>
          <w:iCs/>
          <w:sz w:val="20"/>
          <w:szCs w:val="20"/>
        </w:rPr>
        <w:t xml:space="preserve">odstawie delegacji wynikającej z </w:t>
      </w:r>
      <w:r w:rsidRPr="001A5EB5">
        <w:rPr>
          <w:rFonts w:ascii="Times New Roman" w:hAnsi="Times New Roman" w:cs="Times New Roman"/>
          <w:iCs/>
          <w:sz w:val="20"/>
          <w:szCs w:val="20"/>
        </w:rPr>
        <w:t xml:space="preserve">art. 176 ustawy z dnia 9 czerwca 2011 </w:t>
      </w:r>
      <w:proofErr w:type="gramStart"/>
      <w:r w:rsidRPr="001A5EB5">
        <w:rPr>
          <w:rFonts w:ascii="Times New Roman" w:hAnsi="Times New Roman" w:cs="Times New Roman"/>
          <w:iCs/>
          <w:sz w:val="20"/>
          <w:szCs w:val="20"/>
        </w:rPr>
        <w:t>r.  o</w:t>
      </w:r>
      <w:proofErr w:type="gramEnd"/>
      <w:r w:rsidRPr="001A5EB5">
        <w:rPr>
          <w:rFonts w:ascii="Times New Roman" w:hAnsi="Times New Roman" w:cs="Times New Roman"/>
          <w:iCs/>
          <w:sz w:val="20"/>
          <w:szCs w:val="20"/>
        </w:rPr>
        <w:t xml:space="preserve"> wspieraniu rodziny i systemie pieczy zastępczej (Dz. U. z 2015</w:t>
      </w:r>
      <w:proofErr w:type="gramStart"/>
      <w:r w:rsidRPr="001A5EB5">
        <w:rPr>
          <w:rFonts w:ascii="Times New Roman" w:hAnsi="Times New Roman" w:cs="Times New Roman"/>
          <w:iCs/>
          <w:sz w:val="20"/>
          <w:szCs w:val="20"/>
        </w:rPr>
        <w:t>r.  poz</w:t>
      </w:r>
      <w:proofErr w:type="gramEnd"/>
      <w:r w:rsidRPr="001A5EB5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332</w:t>
      </w:r>
      <w:r w:rsidR="00AB4333">
        <w:rPr>
          <w:rFonts w:ascii="Times New Roman" w:hAnsi="Times New Roman" w:cs="Times New Roman"/>
          <w:iCs/>
          <w:sz w:val="20"/>
          <w:szCs w:val="20"/>
        </w:rPr>
        <w:t xml:space="preserve">  z </w:t>
      </w:r>
      <w:proofErr w:type="spellStart"/>
      <w:r w:rsidR="00AB4333">
        <w:rPr>
          <w:rFonts w:ascii="Times New Roman" w:hAnsi="Times New Roman" w:cs="Times New Roman"/>
          <w:iCs/>
          <w:sz w:val="20"/>
          <w:szCs w:val="20"/>
        </w:rPr>
        <w:t>późn</w:t>
      </w:r>
      <w:proofErr w:type="spellEnd"/>
      <w:r w:rsidR="00AB4333">
        <w:rPr>
          <w:rFonts w:ascii="Times New Roman" w:hAnsi="Times New Roman" w:cs="Times New Roman"/>
          <w:iCs/>
          <w:sz w:val="20"/>
          <w:szCs w:val="20"/>
        </w:rPr>
        <w:t>. zm.</w:t>
      </w:r>
      <w:r w:rsidRPr="001A5EB5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1A5EB5">
        <w:rPr>
          <w:rFonts w:ascii="Times New Roman" w:hAnsi="Times New Roman" w:cs="Times New Roman"/>
          <w:iCs/>
          <w:sz w:val="20"/>
          <w:szCs w:val="20"/>
        </w:rPr>
        <w:t xml:space="preserve"> w myśl którego gmina zobowiązana jest do </w:t>
      </w:r>
      <w:proofErr w:type="gramStart"/>
      <w:r w:rsidRPr="001A5EB5">
        <w:rPr>
          <w:rFonts w:ascii="Times New Roman" w:hAnsi="Times New Roman" w:cs="Times New Roman"/>
          <w:iCs/>
          <w:sz w:val="20"/>
          <w:szCs w:val="20"/>
        </w:rPr>
        <w:t>opracowania</w:t>
      </w:r>
      <w:r w:rsidR="00AB4333"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Pr="001A5EB5">
        <w:rPr>
          <w:rFonts w:ascii="Times New Roman" w:hAnsi="Times New Roman" w:cs="Times New Roman"/>
          <w:iCs/>
          <w:sz w:val="20"/>
          <w:szCs w:val="20"/>
        </w:rPr>
        <w:t xml:space="preserve">  i</w:t>
      </w:r>
      <w:proofErr w:type="gramEnd"/>
      <w:r w:rsidRPr="001A5EB5">
        <w:rPr>
          <w:rFonts w:ascii="Times New Roman" w:hAnsi="Times New Roman" w:cs="Times New Roman"/>
          <w:iCs/>
          <w:sz w:val="20"/>
          <w:szCs w:val="20"/>
        </w:rPr>
        <w:t xml:space="preserve"> realizacji 3- letnich gminnych programów wspierania rodziny.</w:t>
      </w:r>
    </w:p>
    <w:p w:rsidR="00637BB9" w:rsidRPr="001A5EB5" w:rsidRDefault="00637BB9" w:rsidP="00637BB9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1A5EB5" w:rsidRDefault="00A52E7C" w:rsidP="00637BB9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nakłada na jednostki samorządu terytorialnego </w:t>
      </w:r>
      <w:r w:rsidR="00637BB9" w:rsidRPr="001A5EB5">
        <w:rPr>
          <w:rFonts w:ascii="Times New Roman" w:hAnsi="Times New Roman" w:cs="Times New Roman"/>
          <w:sz w:val="20"/>
          <w:szCs w:val="20"/>
        </w:rPr>
        <w:t>obowiązek wspierania rodziny przeżywającej trudności w wypełnianiu funkcji opiekuńczo-wychowawczych oraz organizacji pieczy zastępczej. Obowiązek ten jednostki samorządu terytorialnego realizują w szczególności we współpracy ze środowiskiem lokalnym, sądami i ich organami pomocniczymi, Policją, instytucjami ośw</w:t>
      </w:r>
      <w:r>
        <w:rPr>
          <w:rFonts w:ascii="Times New Roman" w:hAnsi="Times New Roman" w:cs="Times New Roman"/>
          <w:sz w:val="20"/>
          <w:szCs w:val="20"/>
        </w:rPr>
        <w:t>iatowymi, podmiotami służby zdrowia</w:t>
      </w:r>
      <w:r w:rsidR="00637BB9" w:rsidRPr="001A5EB5">
        <w:rPr>
          <w:rFonts w:ascii="Times New Roman" w:hAnsi="Times New Roman" w:cs="Times New Roman"/>
          <w:sz w:val="20"/>
          <w:szCs w:val="20"/>
        </w:rPr>
        <w:t xml:space="preserve">, a także kościołami i związkami wyznaniowymi oraz organizacjami społecznymi. </w:t>
      </w:r>
    </w:p>
    <w:p w:rsidR="00637BB9" w:rsidRPr="001A5EB5" w:rsidRDefault="00637BB9" w:rsidP="00637BB9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EB5">
        <w:rPr>
          <w:rFonts w:ascii="Times New Roman" w:hAnsi="Times New Roman" w:cs="Times New Roman"/>
          <w:sz w:val="20"/>
          <w:szCs w:val="20"/>
        </w:rPr>
        <w:t xml:space="preserve">Zgodnie z art. 176 cytowanej ustawy działania realizowane przez samorząd gminny to: </w:t>
      </w:r>
    </w:p>
    <w:p w:rsidR="00637BB9" w:rsidRPr="00401B7A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5EB5">
        <w:rPr>
          <w:rFonts w:ascii="Times New Roman" w:hAnsi="Times New Roman" w:cs="Times New Roman"/>
          <w:sz w:val="20"/>
          <w:szCs w:val="20"/>
        </w:rPr>
        <w:t>1) opracowanie i realizacja 3-letnich gminnych</w:t>
      </w:r>
      <w:r w:rsidRPr="00401B7A">
        <w:rPr>
          <w:rFonts w:ascii="Times New Roman" w:hAnsi="Times New Roman" w:cs="Times New Roman"/>
          <w:sz w:val="20"/>
          <w:szCs w:val="20"/>
        </w:rPr>
        <w:t xml:space="preserve"> programów wspierania rodziny;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2) tworzenie możliwości podnoszenia kwalifikacji przez asystentów rodziny;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3) tworzenie oraz rozwój systemu opieki nad dzieckiem, w tym placówek wsparcia dziennego, oraz praca </w:t>
      </w:r>
      <w:proofErr w:type="gramStart"/>
      <w:r w:rsidRPr="00401B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B7A">
        <w:rPr>
          <w:rFonts w:ascii="Times New Roman" w:hAnsi="Times New Roman" w:cs="Times New Roman"/>
          <w:sz w:val="20"/>
          <w:szCs w:val="20"/>
        </w:rPr>
        <w:t>rodziną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 przeżywającą trudności w wypełnianiu funkcji opiekuńczo-wychowawczych przez: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a) zapewnienie rodzinie przeżywającej trudności wsparcia i pomocy asystenta rodziny oraz dostępu </w:t>
      </w:r>
      <w:proofErr w:type="gramStart"/>
      <w:r w:rsidRPr="00401B7A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B7A">
        <w:rPr>
          <w:rFonts w:ascii="Times New Roman" w:hAnsi="Times New Roman" w:cs="Times New Roman"/>
          <w:sz w:val="20"/>
          <w:szCs w:val="20"/>
        </w:rPr>
        <w:t>specjalistycznego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 poradnictwa,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B7A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) organizowanie szkoleń i tworzenie warunków do działania rodzin wspierających, </w:t>
      </w:r>
    </w:p>
    <w:p w:rsidR="00637BB9" w:rsidRPr="00401B7A" w:rsidRDefault="00202500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637BB9" w:rsidRPr="00401B7A">
        <w:rPr>
          <w:rFonts w:ascii="Times New Roman" w:hAnsi="Times New Roman" w:cs="Times New Roman"/>
          <w:sz w:val="20"/>
          <w:szCs w:val="20"/>
        </w:rPr>
        <w:t xml:space="preserve">) prowadzenie placówek wsparcia dziennego oraz zapewnienie w nich miejsc dla dzieci;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4) finansowanie: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B7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) kosztów szkoleń dla rodzin wspierających, </w:t>
      </w:r>
    </w:p>
    <w:p w:rsidR="00637BB9" w:rsidRPr="00401B7A" w:rsidRDefault="00202500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="00637BB9" w:rsidRPr="00401B7A">
        <w:rPr>
          <w:rFonts w:ascii="Times New Roman" w:hAnsi="Times New Roman" w:cs="Times New Roman"/>
          <w:sz w:val="20"/>
          <w:szCs w:val="20"/>
        </w:rPr>
        <w:t xml:space="preserve">) podnoszenia kwalifikacji przez asystentów rodziny,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B7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) kosztów związanych z udzielaniem pomocy, ponoszonych przez rodziny wspierające;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5) współfinansowanie pobytu dziecka w rodzinie zastępczej, rodzinnym domu dziecka, placówce opiekuńczo-wychowawczej, regionalnej placówce opiekuńczo-terapeutycznej lub interwencyjnym ośrodku </w:t>
      </w:r>
      <w:proofErr w:type="spellStart"/>
      <w:r w:rsidRPr="00401B7A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  <w:r w:rsidRPr="00401B7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6) sporządzanie sprawozdań rzeczowo-finansowych z zakresu wspierania rodziny oraz przekazywanie ich właściwemu wojewodzie, w wersji elektronicznej, z zastosowaniem systemu teleinformatycznego; </w:t>
      </w:r>
    </w:p>
    <w:p w:rsidR="00637BB9" w:rsidRPr="00401B7A" w:rsidRDefault="00637BB9" w:rsidP="00637BB9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7) prowadzenie monitoringu sytuacji dziecka z rodziny zagrożonej kryzysem lub przeżywającej trudności w wypełnianiu funkcji opiekuńczo-wychowawczej, zamieszkałego na terenie gminy; </w:t>
      </w: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401B7A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401B7A" w:rsidRDefault="00637BB9" w:rsidP="00637B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lastRenderedPageBreak/>
        <w:t>Rodzina to podstawowe środowisko, które powinno zapewnić bezpieczeństwo emocjonalne dziecka. Oddziałuje w sposób świadomy i nieświadomy na jego osobowość</w:t>
      </w:r>
      <w:r w:rsidR="00AB4333">
        <w:rPr>
          <w:rFonts w:ascii="Times New Roman" w:hAnsi="Times New Roman" w:cs="Times New Roman"/>
          <w:sz w:val="20"/>
          <w:szCs w:val="20"/>
        </w:rPr>
        <w:t>,</w:t>
      </w:r>
      <w:r w:rsidRPr="00401B7A">
        <w:rPr>
          <w:rFonts w:ascii="Times New Roman" w:hAnsi="Times New Roman" w:cs="Times New Roman"/>
          <w:sz w:val="20"/>
          <w:szCs w:val="20"/>
        </w:rPr>
        <w:t xml:space="preserve"> przekazując mu swój system wartości, tradycje, ukierunkowuje jego aktywność i postępowanie na całe życie. Powinna być najbardziej stabilnym punktem odniesienia w doświadczeniu dziecka. Dlatego, jeśli w funkcjonowaniu rodziny pojawiają się problemy, instytucje i służby powołane do wspierania rodziny zobowiązane są do udzielenia wszechstronnej pomocy oraz podjęcia na jej rzecz określonych prawem działań. Problemy występujące w rodzinie często są złożone i wymagają interdyscyplinarnych, kompleksowych działań opisanych w niniejszym programie. </w:t>
      </w:r>
    </w:p>
    <w:p w:rsidR="00637BB9" w:rsidRPr="00401B7A" w:rsidRDefault="00637BB9" w:rsidP="00637BB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BB9" w:rsidRPr="00A14117" w:rsidRDefault="00637BB9" w:rsidP="00637BB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A14117">
        <w:rPr>
          <w:rFonts w:ascii="Times New Roman" w:hAnsi="Times New Roman" w:cs="Times New Roman"/>
          <w:b/>
        </w:rPr>
        <w:t xml:space="preserve">Diagnoza  </w:t>
      </w:r>
    </w:p>
    <w:p w:rsidR="00637BB9" w:rsidRPr="00401B7A" w:rsidRDefault="00637BB9" w:rsidP="00637BB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BB9" w:rsidRPr="0044488C" w:rsidRDefault="00637BB9" w:rsidP="00637B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Pod opieką Ośrodka Pomocy Społecznej w </w:t>
      </w:r>
      <w:r>
        <w:rPr>
          <w:rFonts w:ascii="Times New Roman" w:hAnsi="Times New Roman" w:cs="Times New Roman"/>
          <w:sz w:val="20"/>
          <w:szCs w:val="20"/>
        </w:rPr>
        <w:t>Stepnicy na dzień 31.12.2015r. było</w:t>
      </w:r>
      <w:r w:rsidRPr="00401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249</w:t>
      </w:r>
      <w:r w:rsidRPr="00401B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1B7A">
        <w:rPr>
          <w:rFonts w:ascii="Times New Roman" w:hAnsi="Times New Roman" w:cs="Times New Roman"/>
          <w:sz w:val="20"/>
          <w:szCs w:val="20"/>
        </w:rPr>
        <w:t>rodzin z czego</w:t>
      </w:r>
      <w:proofErr w:type="gramEnd"/>
      <w:r w:rsidRPr="00401B7A">
        <w:rPr>
          <w:rFonts w:ascii="Times New Roman" w:hAnsi="Times New Roman" w:cs="Times New Roman"/>
          <w:sz w:val="20"/>
          <w:szCs w:val="20"/>
        </w:rPr>
        <w:t xml:space="preserve"> </w:t>
      </w:r>
      <w:r w:rsidR="0044488C">
        <w:rPr>
          <w:rFonts w:ascii="Times New Roman" w:hAnsi="Times New Roman" w:cs="Times New Roman"/>
          <w:sz w:val="20"/>
          <w:szCs w:val="20"/>
        </w:rPr>
        <w:t>131</w:t>
      </w:r>
      <w:r w:rsidRPr="00401B7A">
        <w:rPr>
          <w:rFonts w:ascii="Times New Roman" w:hAnsi="Times New Roman" w:cs="Times New Roman"/>
          <w:sz w:val="20"/>
          <w:szCs w:val="20"/>
        </w:rPr>
        <w:t xml:space="preserve"> czyli </w:t>
      </w:r>
      <w:r w:rsidR="0044488C">
        <w:rPr>
          <w:rFonts w:ascii="Times New Roman" w:hAnsi="Times New Roman" w:cs="Times New Roman"/>
          <w:sz w:val="20"/>
          <w:szCs w:val="20"/>
        </w:rPr>
        <w:t>52</w:t>
      </w:r>
      <w:r w:rsidRPr="00401B7A">
        <w:rPr>
          <w:rFonts w:ascii="Times New Roman" w:hAnsi="Times New Roman" w:cs="Times New Roman"/>
          <w:sz w:val="20"/>
          <w:szCs w:val="20"/>
        </w:rPr>
        <w:t>,</w:t>
      </w:r>
      <w:r w:rsidR="0044488C">
        <w:rPr>
          <w:rFonts w:ascii="Times New Roman" w:hAnsi="Times New Roman" w:cs="Times New Roman"/>
          <w:sz w:val="20"/>
          <w:szCs w:val="20"/>
        </w:rPr>
        <w:t>61</w:t>
      </w:r>
      <w:r w:rsidRPr="00401B7A">
        <w:rPr>
          <w:rFonts w:ascii="Times New Roman" w:hAnsi="Times New Roman" w:cs="Times New Roman"/>
          <w:sz w:val="20"/>
          <w:szCs w:val="20"/>
        </w:rPr>
        <w:t xml:space="preserve">% stanowią rodziny z dziećmi, </w:t>
      </w:r>
      <w:r w:rsidR="0044488C" w:rsidRPr="0044488C">
        <w:rPr>
          <w:rFonts w:ascii="Times New Roman" w:hAnsi="Times New Roman" w:cs="Times New Roman"/>
          <w:color w:val="auto"/>
          <w:sz w:val="20"/>
          <w:szCs w:val="20"/>
        </w:rPr>
        <w:t>w których wychowuje się 284</w:t>
      </w:r>
      <w:r w:rsidRPr="0044488C">
        <w:rPr>
          <w:rFonts w:ascii="Times New Roman" w:hAnsi="Times New Roman" w:cs="Times New Roman"/>
          <w:color w:val="auto"/>
          <w:sz w:val="20"/>
          <w:szCs w:val="20"/>
        </w:rPr>
        <w:t xml:space="preserve"> dzieci.</w:t>
      </w:r>
    </w:p>
    <w:p w:rsidR="00637BB9" w:rsidRPr="0044488C" w:rsidRDefault="00637BB9" w:rsidP="00637B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BB9" w:rsidRPr="00A81BD9" w:rsidRDefault="00637BB9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t>Tab. 1 Rodziny objęte opieką Ośrodka Pomocy Społec</w:t>
      </w:r>
      <w:r w:rsidR="0044488C" w:rsidRPr="00A81BD9">
        <w:rPr>
          <w:rFonts w:ascii="Times New Roman" w:hAnsi="Times New Roman" w:cs="Times New Roman"/>
          <w:sz w:val="18"/>
          <w:szCs w:val="16"/>
        </w:rPr>
        <w:t>znej w Stepnicy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418"/>
      </w:tblGrid>
      <w:tr w:rsidR="0044488C" w:rsidTr="00202500">
        <w:trPr>
          <w:trHeight w:val="240"/>
        </w:trPr>
        <w:tc>
          <w:tcPr>
            <w:tcW w:w="4786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2500">
              <w:rPr>
                <w:rFonts w:ascii="Times New Roman" w:hAnsi="Times New Roman" w:cs="Times New Roman"/>
                <w:b/>
                <w:sz w:val="20"/>
              </w:rPr>
              <w:t>2013 r.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2500">
              <w:rPr>
                <w:rFonts w:ascii="Times New Roman" w:hAnsi="Times New Roman" w:cs="Times New Roman"/>
                <w:b/>
                <w:sz w:val="20"/>
              </w:rPr>
              <w:t>2014 r.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2500">
              <w:rPr>
                <w:rFonts w:ascii="Times New Roman" w:hAnsi="Times New Roman" w:cs="Times New Roman"/>
                <w:b/>
                <w:sz w:val="20"/>
              </w:rPr>
              <w:t xml:space="preserve">2015 r. </w:t>
            </w:r>
          </w:p>
        </w:tc>
      </w:tr>
      <w:tr w:rsidR="0044488C" w:rsidTr="00202500">
        <w:trPr>
          <w:trHeight w:val="229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</w:rPr>
              <w:t>Liczba rodzin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318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283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249</w:t>
            </w:r>
          </w:p>
        </w:tc>
      </w:tr>
      <w:tr w:rsidR="0044488C" w:rsidTr="00202500">
        <w:trPr>
          <w:trHeight w:val="425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</w:rPr>
              <w:t>nowych rodzin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52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37</w:t>
            </w:r>
          </w:p>
        </w:tc>
        <w:tc>
          <w:tcPr>
            <w:tcW w:w="1418" w:type="dxa"/>
          </w:tcPr>
          <w:p w:rsidR="0044488C" w:rsidRPr="00202500" w:rsidRDefault="00E502DE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</w:tr>
      <w:tr w:rsidR="0044488C" w:rsidTr="00202500">
        <w:trPr>
          <w:trHeight w:val="425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</w:rPr>
              <w:t>Liczba rodzin z dziećmi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132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124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131</w:t>
            </w:r>
          </w:p>
        </w:tc>
      </w:tr>
      <w:tr w:rsidR="0044488C" w:rsidTr="00202500">
        <w:trPr>
          <w:trHeight w:val="425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</w:rPr>
              <w:t>nowych rodzin z dziećmi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418" w:type="dxa"/>
          </w:tcPr>
          <w:p w:rsidR="0044488C" w:rsidRPr="00202500" w:rsidRDefault="002949C6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</w:t>
            </w:r>
            <w:r w:rsidR="00E502DE" w:rsidRPr="00202500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0</w:t>
            </w:r>
          </w:p>
        </w:tc>
      </w:tr>
      <w:tr w:rsidR="0044488C" w:rsidTr="00202500">
        <w:trPr>
          <w:trHeight w:val="839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</w:rPr>
              <w:t>Liczba rodzin z dziećmi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ośrodka, w której zidentyfikowano trudności w wypełnianiu funkcji opiekuńczo-wychowawczych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418" w:type="dxa"/>
          </w:tcPr>
          <w:p w:rsidR="0044488C" w:rsidRPr="00202500" w:rsidRDefault="00E502DE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21</w:t>
            </w:r>
          </w:p>
        </w:tc>
      </w:tr>
      <w:tr w:rsidR="0044488C" w:rsidTr="00202500">
        <w:trPr>
          <w:trHeight w:val="861"/>
        </w:trPr>
        <w:tc>
          <w:tcPr>
            <w:tcW w:w="4786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</w:rPr>
              <w:t>nowych rodzin z dziećmi</w:t>
            </w:r>
            <w:r w:rsidRPr="00202500">
              <w:rPr>
                <w:rFonts w:ascii="Times New Roman" w:hAnsi="Times New Roman" w:cs="Times New Roman"/>
                <w:sz w:val="18"/>
              </w:rPr>
              <w:t xml:space="preserve"> objętych opieką ośrodka, w której zidentyfikowano trudności w wypełnianiu funkcji opiekuńczo-wychowawczych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</w:tcPr>
          <w:p w:rsidR="0044488C" w:rsidRPr="00202500" w:rsidRDefault="00940128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202500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6</w:t>
            </w:r>
          </w:p>
        </w:tc>
      </w:tr>
    </w:tbl>
    <w:p w:rsidR="00637BB9" w:rsidRDefault="00637BB9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Default="00637BB9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Pr="00401B7A" w:rsidRDefault="00637BB9" w:rsidP="00637BB9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Pomoc udzielana wyżej wymienionym rodzinom jest przyznawana w związku </w:t>
      </w:r>
    </w:p>
    <w:p w:rsidR="00637BB9" w:rsidRPr="00401B7A" w:rsidRDefault="00637BB9" w:rsidP="00637B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z różnymi problemami występującymi w tych rodzinach, główne z nich to: bezrobocie, alkohol, ubóstwo oraz bezradność w sprawach opiekuńczo - </w:t>
      </w:r>
      <w:proofErr w:type="gramStart"/>
      <w:r w:rsidRPr="00401B7A">
        <w:rPr>
          <w:rFonts w:ascii="Times New Roman" w:hAnsi="Times New Roman" w:cs="Times New Roman"/>
          <w:sz w:val="20"/>
          <w:szCs w:val="20"/>
        </w:rPr>
        <w:t>wychowawczych .</w:t>
      </w:r>
      <w:proofErr w:type="gramEnd"/>
    </w:p>
    <w:p w:rsidR="00AB4333" w:rsidRDefault="00AB4333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Pr="00A81BD9" w:rsidRDefault="00637BB9" w:rsidP="00AB4333">
      <w:pPr>
        <w:pStyle w:val="Default"/>
        <w:ind w:left="-142" w:right="-142"/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t>Tabela 2. Rodziny objęte opieką Oś</w:t>
      </w:r>
      <w:r w:rsidR="0044488C" w:rsidRPr="00A81BD9">
        <w:rPr>
          <w:rFonts w:ascii="Times New Roman" w:hAnsi="Times New Roman" w:cs="Times New Roman"/>
          <w:sz w:val="18"/>
          <w:szCs w:val="16"/>
        </w:rPr>
        <w:t>rodka Pomocy Społecznej w Stepnicy</w:t>
      </w:r>
      <w:r w:rsidRPr="00A81BD9">
        <w:rPr>
          <w:rFonts w:ascii="Times New Roman" w:hAnsi="Times New Roman" w:cs="Times New Roman"/>
          <w:sz w:val="18"/>
          <w:szCs w:val="16"/>
        </w:rPr>
        <w:t>, które trafiły ze względu na uruchomioną procedurę Niebieskie</w:t>
      </w:r>
      <w:r w:rsidR="00AB4333" w:rsidRPr="00A81BD9">
        <w:rPr>
          <w:rFonts w:ascii="Times New Roman" w:hAnsi="Times New Roman" w:cs="Times New Roman"/>
          <w:sz w:val="18"/>
          <w:szCs w:val="16"/>
        </w:rPr>
        <w:t>j</w:t>
      </w:r>
      <w:r w:rsidRPr="00A81BD9">
        <w:rPr>
          <w:rFonts w:ascii="Times New Roman" w:hAnsi="Times New Roman" w:cs="Times New Roman"/>
          <w:sz w:val="18"/>
          <w:szCs w:val="16"/>
        </w:rPr>
        <w:t xml:space="preserve"> Karty.</w:t>
      </w:r>
    </w:p>
    <w:p w:rsidR="00AB4333" w:rsidRDefault="00AB4333" w:rsidP="00AB4333">
      <w:pPr>
        <w:pStyle w:val="Default"/>
        <w:ind w:left="-142" w:right="-142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418"/>
        <w:gridCol w:w="1275"/>
        <w:gridCol w:w="1418"/>
      </w:tblGrid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2013 r.</w:t>
            </w:r>
          </w:p>
        </w:tc>
        <w:tc>
          <w:tcPr>
            <w:tcW w:w="1275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2014 r.</w:t>
            </w:r>
          </w:p>
        </w:tc>
        <w:tc>
          <w:tcPr>
            <w:tcW w:w="1418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2015 r.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Niebieskich Kart</w:t>
            </w:r>
          </w:p>
        </w:tc>
        <w:tc>
          <w:tcPr>
            <w:tcW w:w="1418" w:type="dxa"/>
          </w:tcPr>
          <w:p w:rsidR="0044488C" w:rsidRPr="0085606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4488C" w:rsidRPr="0085606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rodzin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programem</w:t>
            </w:r>
          </w:p>
        </w:tc>
        <w:tc>
          <w:tcPr>
            <w:tcW w:w="1418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nowych rodzin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programem</w:t>
            </w:r>
          </w:p>
        </w:tc>
        <w:tc>
          <w:tcPr>
            <w:tcW w:w="1418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rodzin z dziećmi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programem </w:t>
            </w:r>
          </w:p>
        </w:tc>
        <w:tc>
          <w:tcPr>
            <w:tcW w:w="1418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nowych rodzin z dziećmi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programem</w:t>
            </w:r>
          </w:p>
        </w:tc>
        <w:tc>
          <w:tcPr>
            <w:tcW w:w="1418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4488C" w:rsidRDefault="0044488C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44488C" w:rsidTr="00202500">
        <w:tc>
          <w:tcPr>
            <w:tcW w:w="4820" w:type="dxa"/>
          </w:tcPr>
          <w:p w:rsidR="0044488C" w:rsidRPr="00202500" w:rsidRDefault="0044488C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rodzin z dziećmi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programem, w której zidentyfikowano trudności w wypełnianiu funkcji opiekuńczo-wychowawczych</w:t>
            </w:r>
          </w:p>
        </w:tc>
        <w:tc>
          <w:tcPr>
            <w:tcW w:w="1418" w:type="dxa"/>
          </w:tcPr>
          <w:p w:rsidR="0044488C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4488C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4488C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</w:tbl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b/>
        </w:rPr>
      </w:pPr>
    </w:p>
    <w:p w:rsidR="00637BB9" w:rsidRPr="00A81BD9" w:rsidRDefault="00637BB9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t>Tabela 3. Wykorzystanie instrumentu „asystent rodziny”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418"/>
      </w:tblGrid>
      <w:tr w:rsidR="009D0BA6" w:rsidRPr="00AE389C" w:rsidTr="00202500">
        <w:tc>
          <w:tcPr>
            <w:tcW w:w="4786" w:type="dxa"/>
          </w:tcPr>
          <w:p w:rsidR="009D0BA6" w:rsidRPr="00AE389C" w:rsidRDefault="009D0BA6" w:rsidP="00637BB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0BA6" w:rsidRPr="00202500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2013 r.</w:t>
            </w:r>
          </w:p>
        </w:tc>
        <w:tc>
          <w:tcPr>
            <w:tcW w:w="1275" w:type="dxa"/>
          </w:tcPr>
          <w:p w:rsidR="009D0BA6" w:rsidRPr="00202500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2014 r.</w:t>
            </w:r>
          </w:p>
        </w:tc>
        <w:tc>
          <w:tcPr>
            <w:tcW w:w="1418" w:type="dxa"/>
          </w:tcPr>
          <w:p w:rsidR="009D0BA6" w:rsidRPr="00202500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2015 r.</w:t>
            </w:r>
          </w:p>
        </w:tc>
      </w:tr>
      <w:tr w:rsidR="009D0BA6" w:rsidRPr="00251CD2" w:rsidTr="00202500">
        <w:tc>
          <w:tcPr>
            <w:tcW w:w="4786" w:type="dxa"/>
          </w:tcPr>
          <w:p w:rsidR="009D0BA6" w:rsidRPr="00202500" w:rsidRDefault="009D0BA6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asystentów rodziny</w:t>
            </w:r>
          </w:p>
        </w:tc>
        <w:tc>
          <w:tcPr>
            <w:tcW w:w="1418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D0BA6" w:rsidRPr="00E0662F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D0BA6" w:rsidRPr="00251CD2" w:rsidTr="00202500">
        <w:tc>
          <w:tcPr>
            <w:tcW w:w="4786" w:type="dxa"/>
          </w:tcPr>
          <w:p w:rsidR="009D0BA6" w:rsidRPr="00202500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rodzin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wsparciem asystenta rodziny</w:t>
            </w:r>
          </w:p>
        </w:tc>
        <w:tc>
          <w:tcPr>
            <w:tcW w:w="1418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9D0BA6" w:rsidRPr="00E0662F" w:rsidRDefault="00E0662F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</w:tr>
      <w:tr w:rsidR="009D0BA6" w:rsidRPr="00251CD2" w:rsidTr="00202500">
        <w:tc>
          <w:tcPr>
            <w:tcW w:w="4786" w:type="dxa"/>
          </w:tcPr>
          <w:p w:rsidR="009D0BA6" w:rsidRPr="00202500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proofErr w:type="gramEnd"/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tym </w:t>
            </w:r>
            <w:r w:rsidRPr="00202500">
              <w:rPr>
                <w:rFonts w:ascii="Times New Roman" w:hAnsi="Times New Roman" w:cs="Times New Roman"/>
                <w:b/>
                <w:sz w:val="18"/>
                <w:szCs w:val="16"/>
              </w:rPr>
              <w:t>liczba dzieci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objętych wsparcie</w:t>
            </w:r>
            <w:r w:rsidR="00AB4333" w:rsidRPr="00202500">
              <w:rPr>
                <w:rFonts w:ascii="Times New Roman" w:hAnsi="Times New Roman" w:cs="Times New Roman"/>
                <w:sz w:val="18"/>
                <w:szCs w:val="16"/>
              </w:rPr>
              <w:t>m</w:t>
            </w:r>
            <w:r w:rsidRPr="00202500">
              <w:rPr>
                <w:rFonts w:ascii="Times New Roman" w:hAnsi="Times New Roman" w:cs="Times New Roman"/>
                <w:sz w:val="18"/>
                <w:szCs w:val="16"/>
              </w:rPr>
              <w:t xml:space="preserve"> asystenta rodziny</w:t>
            </w:r>
          </w:p>
        </w:tc>
        <w:tc>
          <w:tcPr>
            <w:tcW w:w="1418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9D0BA6" w:rsidRPr="00251CD2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9D0BA6" w:rsidRPr="00E0662F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E0662F" w:rsidRPr="00E066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</w:tbl>
    <w:p w:rsidR="00637BB9" w:rsidRDefault="00637BB9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Default="00637BB9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D0BA6" w:rsidRDefault="009D0BA6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D0BA6" w:rsidRDefault="009D0BA6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D0BA6" w:rsidRDefault="009D0BA6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D0BA6" w:rsidRDefault="009D0BA6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0662F" w:rsidRDefault="00E0662F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0662F" w:rsidRDefault="00E0662F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Pr="00A81BD9" w:rsidRDefault="00637BB9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lastRenderedPageBreak/>
        <w:t>Tabela 4. Działania Sądu dotyczące wspierania rodziny.</w:t>
      </w:r>
    </w:p>
    <w:p w:rsidR="00637BB9" w:rsidRPr="00A81BD9" w:rsidRDefault="00637BB9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4644"/>
        <w:gridCol w:w="1701"/>
        <w:gridCol w:w="1418"/>
        <w:gridCol w:w="1390"/>
      </w:tblGrid>
      <w:tr w:rsidR="009D0BA6" w:rsidRPr="00AE389C" w:rsidTr="00202500">
        <w:trPr>
          <w:trHeight w:val="332"/>
        </w:trPr>
        <w:tc>
          <w:tcPr>
            <w:tcW w:w="4644" w:type="dxa"/>
          </w:tcPr>
          <w:p w:rsidR="009D0BA6" w:rsidRPr="00A81BD9" w:rsidRDefault="009D0BA6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2013 r.</w:t>
            </w:r>
          </w:p>
        </w:tc>
        <w:tc>
          <w:tcPr>
            <w:tcW w:w="1418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2014 r.</w:t>
            </w:r>
          </w:p>
        </w:tc>
        <w:tc>
          <w:tcPr>
            <w:tcW w:w="1390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>2015 r.</w:t>
            </w:r>
          </w:p>
        </w:tc>
      </w:tr>
      <w:tr w:rsidR="009D0BA6" w:rsidRPr="00AE389C" w:rsidTr="00202500">
        <w:trPr>
          <w:trHeight w:val="622"/>
        </w:trPr>
        <w:tc>
          <w:tcPr>
            <w:tcW w:w="4644" w:type="dxa"/>
          </w:tcPr>
          <w:p w:rsidR="009D0BA6" w:rsidRPr="00A81BD9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Liczba rodzin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 w stosunku, do których wnioskowano do sądu o odebranie dzieci, wgląd w sytuację rodziny itp.</w:t>
            </w:r>
          </w:p>
        </w:tc>
        <w:tc>
          <w:tcPr>
            <w:tcW w:w="1701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1418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1390" w:type="dxa"/>
          </w:tcPr>
          <w:p w:rsidR="009D0BA6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</w:t>
            </w:r>
          </w:p>
        </w:tc>
      </w:tr>
      <w:tr w:rsidR="009D0BA6" w:rsidRPr="00AE389C" w:rsidTr="00202500">
        <w:trPr>
          <w:trHeight w:val="418"/>
        </w:trPr>
        <w:tc>
          <w:tcPr>
            <w:tcW w:w="4644" w:type="dxa"/>
          </w:tcPr>
          <w:p w:rsidR="009D0BA6" w:rsidRPr="00A81BD9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proofErr w:type="gramEnd"/>
            <w:r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 tym </w:t>
            </w: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liczba dzieci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, o które wnioskowano do sądu</w:t>
            </w:r>
          </w:p>
        </w:tc>
        <w:tc>
          <w:tcPr>
            <w:tcW w:w="1701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1418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21</w:t>
            </w:r>
          </w:p>
        </w:tc>
        <w:tc>
          <w:tcPr>
            <w:tcW w:w="1390" w:type="dxa"/>
          </w:tcPr>
          <w:p w:rsidR="009D0BA6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</w:t>
            </w:r>
          </w:p>
        </w:tc>
      </w:tr>
      <w:tr w:rsidR="009D0BA6" w:rsidRPr="00AE389C" w:rsidTr="00202500">
        <w:trPr>
          <w:trHeight w:val="622"/>
        </w:trPr>
        <w:tc>
          <w:tcPr>
            <w:tcW w:w="4644" w:type="dxa"/>
          </w:tcPr>
          <w:p w:rsidR="009D0BA6" w:rsidRPr="00A81BD9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Liczba rodzin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, wobec których sąd wydał postanowienie o umieszczenie dzieci w pieczy zastępczej</w:t>
            </w:r>
          </w:p>
        </w:tc>
        <w:tc>
          <w:tcPr>
            <w:tcW w:w="1701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418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390" w:type="dxa"/>
          </w:tcPr>
          <w:p w:rsidR="009D0BA6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</w:t>
            </w:r>
          </w:p>
        </w:tc>
      </w:tr>
      <w:tr w:rsidR="009D0BA6" w:rsidRPr="00AE389C" w:rsidTr="00202500">
        <w:trPr>
          <w:trHeight w:val="429"/>
        </w:trPr>
        <w:tc>
          <w:tcPr>
            <w:tcW w:w="4644" w:type="dxa"/>
          </w:tcPr>
          <w:p w:rsidR="009D0BA6" w:rsidRPr="00A81BD9" w:rsidRDefault="009D0BA6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proofErr w:type="gramEnd"/>
            <w:r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 tym </w:t>
            </w: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liczba dzieci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, których dotyczyła decyzja sądu</w:t>
            </w:r>
          </w:p>
        </w:tc>
        <w:tc>
          <w:tcPr>
            <w:tcW w:w="1701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418" w:type="dxa"/>
          </w:tcPr>
          <w:p w:rsidR="009D0BA6" w:rsidRPr="00A81BD9" w:rsidRDefault="009D0BA6" w:rsidP="00637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1390" w:type="dxa"/>
          </w:tcPr>
          <w:p w:rsidR="009D0BA6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1</w:t>
            </w:r>
          </w:p>
        </w:tc>
      </w:tr>
    </w:tbl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b/>
        </w:rPr>
      </w:pP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D0BA6" w:rsidRPr="009D0BA6" w:rsidRDefault="009D0BA6" w:rsidP="008A3F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BA6">
        <w:rPr>
          <w:rFonts w:ascii="Times New Roman" w:hAnsi="Times New Roman" w:cs="Times New Roman"/>
          <w:sz w:val="20"/>
          <w:szCs w:val="20"/>
        </w:rPr>
        <w:t xml:space="preserve">Ważnym ogniwem w procesie pomocy </w:t>
      </w:r>
      <w:r w:rsidR="00AB4333" w:rsidRPr="009D0BA6">
        <w:rPr>
          <w:rFonts w:ascii="Times New Roman" w:hAnsi="Times New Roman" w:cs="Times New Roman"/>
          <w:sz w:val="20"/>
          <w:szCs w:val="20"/>
        </w:rPr>
        <w:t>rodzinom jest</w:t>
      </w:r>
      <w:r w:rsidRPr="009D0BA6">
        <w:rPr>
          <w:rFonts w:ascii="Times New Roman" w:hAnsi="Times New Roman" w:cs="Times New Roman"/>
          <w:sz w:val="20"/>
          <w:szCs w:val="20"/>
        </w:rPr>
        <w:t xml:space="preserve"> system oświaty w gminie Stepnica, w </w:t>
      </w:r>
      <w:proofErr w:type="gramStart"/>
      <w:r w:rsidRPr="009D0BA6">
        <w:rPr>
          <w:rFonts w:ascii="Times New Roman" w:hAnsi="Times New Roman" w:cs="Times New Roman"/>
          <w:sz w:val="20"/>
          <w:szCs w:val="20"/>
        </w:rPr>
        <w:t>skład którego</w:t>
      </w:r>
      <w:proofErr w:type="gramEnd"/>
      <w:r w:rsidRPr="009D0BA6">
        <w:rPr>
          <w:rFonts w:ascii="Times New Roman" w:hAnsi="Times New Roman" w:cs="Times New Roman"/>
          <w:sz w:val="20"/>
          <w:szCs w:val="20"/>
        </w:rPr>
        <w:t xml:space="preserve"> </w:t>
      </w:r>
      <w:r w:rsidR="00AB4333" w:rsidRPr="009D0BA6">
        <w:rPr>
          <w:rFonts w:ascii="Times New Roman" w:hAnsi="Times New Roman" w:cs="Times New Roman"/>
          <w:sz w:val="20"/>
          <w:szCs w:val="20"/>
        </w:rPr>
        <w:t>wchodzą Zespół</w:t>
      </w:r>
      <w:r w:rsidRPr="009D0B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BA6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9D0BA6">
        <w:rPr>
          <w:rFonts w:ascii="Times New Roman" w:hAnsi="Times New Roman" w:cs="Times New Roman"/>
          <w:sz w:val="20"/>
          <w:szCs w:val="20"/>
        </w:rPr>
        <w:t xml:space="preserve"> – Przedszkolny im. Konstantego Maciejewicza w Stepnic</w:t>
      </w:r>
      <w:r w:rsidR="00A81BD9">
        <w:rPr>
          <w:rFonts w:ascii="Times New Roman" w:hAnsi="Times New Roman" w:cs="Times New Roman"/>
          <w:sz w:val="20"/>
          <w:szCs w:val="20"/>
        </w:rPr>
        <w:t xml:space="preserve">y, Gimnazjum im. Dywizjonu 303 </w:t>
      </w:r>
      <w:r w:rsidRPr="009D0BA6">
        <w:rPr>
          <w:rFonts w:ascii="Times New Roman" w:hAnsi="Times New Roman" w:cs="Times New Roman"/>
          <w:sz w:val="20"/>
          <w:szCs w:val="20"/>
        </w:rPr>
        <w:t>w Stepnicy oraz Szkoła Podstawowa im. ks. Jana Twardowskiego w Racimierzu.</w:t>
      </w:r>
    </w:p>
    <w:p w:rsidR="009D0BA6" w:rsidRDefault="009D0BA6" w:rsidP="009D0B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D0BA6">
        <w:rPr>
          <w:rFonts w:ascii="Times New Roman" w:hAnsi="Times New Roman" w:cs="Times New Roman"/>
          <w:sz w:val="20"/>
          <w:szCs w:val="20"/>
        </w:rPr>
        <w:t>Liczbę dzieci w poszcze</w:t>
      </w:r>
      <w:r w:rsidR="00F55233">
        <w:rPr>
          <w:rFonts w:ascii="Times New Roman" w:hAnsi="Times New Roman" w:cs="Times New Roman"/>
          <w:sz w:val="20"/>
          <w:szCs w:val="20"/>
        </w:rPr>
        <w:t>gólnych placówkach w latach 2013/2014, 2014/2015 oraz 2015/2016</w:t>
      </w:r>
      <w:r w:rsidR="00E502DE">
        <w:rPr>
          <w:rFonts w:ascii="Times New Roman" w:hAnsi="Times New Roman" w:cs="Times New Roman"/>
          <w:sz w:val="20"/>
          <w:szCs w:val="20"/>
        </w:rPr>
        <w:t xml:space="preserve"> przedstawia poniższa tabela;</w:t>
      </w:r>
    </w:p>
    <w:p w:rsidR="00E502DE" w:rsidRPr="009D0BA6" w:rsidRDefault="00E502DE" w:rsidP="009D0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7BB9" w:rsidRDefault="00E502DE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t>Tabela 5.Liczba dzieci w szkołach na terenie Gminy Stepnica</w:t>
      </w:r>
    </w:p>
    <w:p w:rsidR="00202500" w:rsidRPr="00A81BD9" w:rsidRDefault="00202500" w:rsidP="00637BB9">
      <w:pPr>
        <w:pStyle w:val="Default"/>
        <w:rPr>
          <w:rFonts w:ascii="Times New Roman" w:hAnsi="Times New Roman" w:cs="Times New Roman"/>
          <w:sz w:val="18"/>
          <w:szCs w:val="16"/>
        </w:rPr>
      </w:pPr>
    </w:p>
    <w:tbl>
      <w:tblPr>
        <w:tblStyle w:val="Tabela-Siatka"/>
        <w:tblW w:w="8209" w:type="dxa"/>
        <w:tblLook w:val="04A0" w:firstRow="1" w:lastRow="0" w:firstColumn="1" w:lastColumn="0" w:noHBand="0" w:noVBand="1"/>
      </w:tblPr>
      <w:tblGrid>
        <w:gridCol w:w="3920"/>
        <w:gridCol w:w="1484"/>
        <w:gridCol w:w="1485"/>
        <w:gridCol w:w="1320"/>
      </w:tblGrid>
      <w:tr w:rsidR="00584EF0" w:rsidRPr="00AE389C" w:rsidTr="00A81BD9">
        <w:trPr>
          <w:trHeight w:val="205"/>
        </w:trPr>
        <w:tc>
          <w:tcPr>
            <w:tcW w:w="3920" w:type="dxa"/>
          </w:tcPr>
          <w:p w:rsidR="00584EF0" w:rsidRPr="00A81BD9" w:rsidRDefault="00A81BD9" w:rsidP="00A81BD9">
            <w:pPr>
              <w:pStyle w:val="Defaul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Rok szkolny</w:t>
            </w:r>
          </w:p>
        </w:tc>
        <w:tc>
          <w:tcPr>
            <w:tcW w:w="1484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2013/2014</w:t>
            </w:r>
          </w:p>
        </w:tc>
        <w:tc>
          <w:tcPr>
            <w:tcW w:w="1485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2014/2015 </w:t>
            </w:r>
          </w:p>
        </w:tc>
        <w:tc>
          <w:tcPr>
            <w:tcW w:w="1320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2015/2016 </w:t>
            </w:r>
          </w:p>
        </w:tc>
      </w:tr>
      <w:tr w:rsidR="00584EF0" w:rsidRPr="00251CD2" w:rsidTr="00A81BD9">
        <w:trPr>
          <w:gridAfter w:val="3"/>
          <w:wAfter w:w="4289" w:type="dxa"/>
          <w:trHeight w:val="205"/>
        </w:trPr>
        <w:tc>
          <w:tcPr>
            <w:tcW w:w="3920" w:type="dxa"/>
          </w:tcPr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16"/>
              </w:rPr>
              <w:t>Liczba dzieci</w:t>
            </w:r>
          </w:p>
        </w:tc>
      </w:tr>
      <w:tr w:rsidR="00584EF0" w:rsidRPr="00251CD2" w:rsidTr="00A81BD9">
        <w:trPr>
          <w:trHeight w:val="420"/>
        </w:trPr>
        <w:tc>
          <w:tcPr>
            <w:tcW w:w="3920" w:type="dxa"/>
          </w:tcPr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Przedszkole</w:t>
            </w:r>
          </w:p>
        </w:tc>
        <w:tc>
          <w:tcPr>
            <w:tcW w:w="1484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124</w:t>
            </w:r>
          </w:p>
        </w:tc>
        <w:tc>
          <w:tcPr>
            <w:tcW w:w="1485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120</w:t>
            </w:r>
          </w:p>
        </w:tc>
        <w:tc>
          <w:tcPr>
            <w:tcW w:w="1320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</w:tr>
      <w:tr w:rsidR="00584EF0" w:rsidRPr="00251CD2" w:rsidTr="00A81BD9">
        <w:trPr>
          <w:trHeight w:val="420"/>
        </w:trPr>
        <w:tc>
          <w:tcPr>
            <w:tcW w:w="3920" w:type="dxa"/>
          </w:tcPr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Szkoła Podstawowa w Racimierzu</w:t>
            </w:r>
          </w:p>
        </w:tc>
        <w:tc>
          <w:tcPr>
            <w:tcW w:w="1484" w:type="dxa"/>
          </w:tcPr>
          <w:p w:rsidR="00584EF0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115</w:t>
            </w:r>
          </w:p>
        </w:tc>
        <w:tc>
          <w:tcPr>
            <w:tcW w:w="1485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F55233" w:rsidRPr="00A81BD9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320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F55233" w:rsidRPr="00A81BD9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</w:tr>
      <w:tr w:rsidR="00584EF0" w:rsidRPr="00251CD2" w:rsidTr="00A81BD9">
        <w:trPr>
          <w:trHeight w:val="420"/>
        </w:trPr>
        <w:tc>
          <w:tcPr>
            <w:tcW w:w="3920" w:type="dxa"/>
          </w:tcPr>
          <w:p w:rsidR="008A3FFE" w:rsidRPr="00A81BD9" w:rsidRDefault="008A3FFE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84EF0" w:rsidRPr="00A81BD9" w:rsidRDefault="00584EF0" w:rsidP="008A3FFE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Zespół Szkolno-Przedszkolny w Stepnicy</w:t>
            </w:r>
          </w:p>
        </w:tc>
        <w:tc>
          <w:tcPr>
            <w:tcW w:w="1484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186</w:t>
            </w:r>
          </w:p>
        </w:tc>
        <w:tc>
          <w:tcPr>
            <w:tcW w:w="1485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211</w:t>
            </w:r>
          </w:p>
        </w:tc>
        <w:tc>
          <w:tcPr>
            <w:tcW w:w="1320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229</w:t>
            </w:r>
          </w:p>
        </w:tc>
      </w:tr>
      <w:tr w:rsidR="00584EF0" w:rsidRPr="00251CD2" w:rsidTr="00A81BD9">
        <w:trPr>
          <w:trHeight w:val="420"/>
        </w:trPr>
        <w:tc>
          <w:tcPr>
            <w:tcW w:w="3920" w:type="dxa"/>
          </w:tcPr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84EF0" w:rsidRPr="00A81BD9" w:rsidRDefault="00584EF0" w:rsidP="00637BB9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Gimnazjum </w:t>
            </w:r>
          </w:p>
        </w:tc>
        <w:tc>
          <w:tcPr>
            <w:tcW w:w="1484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138</w:t>
            </w:r>
          </w:p>
        </w:tc>
        <w:tc>
          <w:tcPr>
            <w:tcW w:w="1485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134</w:t>
            </w:r>
          </w:p>
        </w:tc>
        <w:tc>
          <w:tcPr>
            <w:tcW w:w="1320" w:type="dxa"/>
          </w:tcPr>
          <w:p w:rsidR="00584EF0" w:rsidRPr="00A81BD9" w:rsidRDefault="00584EF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126</w:t>
            </w:r>
          </w:p>
        </w:tc>
      </w:tr>
    </w:tbl>
    <w:p w:rsidR="00637BB9" w:rsidRPr="00F37371" w:rsidRDefault="00637BB9" w:rsidP="00637BB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7BB9" w:rsidRPr="00F56AD4" w:rsidRDefault="00637BB9" w:rsidP="00637BB9">
      <w:pPr>
        <w:pStyle w:val="Default"/>
        <w:rPr>
          <w:rFonts w:ascii="Times New Roman" w:hAnsi="Times New Roman" w:cs="Times New Roman"/>
        </w:rPr>
      </w:pPr>
    </w:p>
    <w:p w:rsidR="00E502DE" w:rsidRDefault="00637BB9" w:rsidP="008A3F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>Niewielka liczba dzieci wypełnia obowiązek szkolny oraz korzysta z opieki przedszkolnej poza terenem gminy.</w:t>
      </w:r>
      <w:r w:rsidR="008A3FFE">
        <w:rPr>
          <w:rFonts w:ascii="Times New Roman" w:hAnsi="Times New Roman" w:cs="Times New Roman"/>
          <w:sz w:val="20"/>
          <w:szCs w:val="20"/>
        </w:rPr>
        <w:t xml:space="preserve"> </w:t>
      </w:r>
      <w:r w:rsidRPr="00401B7A">
        <w:rPr>
          <w:rFonts w:ascii="Times New Roman" w:hAnsi="Times New Roman" w:cs="Times New Roman"/>
          <w:sz w:val="20"/>
          <w:szCs w:val="20"/>
        </w:rPr>
        <w:t>Wszystkie dzieci z rodzin, w których dochód nie przekracza 150% kryterium dochodowego określonego w przepisach o pomocy społecznej otrzymują posiłki</w:t>
      </w:r>
      <w:r w:rsidR="00FC2BBA">
        <w:rPr>
          <w:rFonts w:ascii="Times New Roman" w:hAnsi="Times New Roman" w:cs="Times New Roman"/>
          <w:sz w:val="20"/>
          <w:szCs w:val="20"/>
        </w:rPr>
        <w:t xml:space="preserve">. Poniższa tabela </w:t>
      </w:r>
      <w:r w:rsidR="008A3FFE">
        <w:rPr>
          <w:rFonts w:ascii="Times New Roman" w:hAnsi="Times New Roman" w:cs="Times New Roman"/>
          <w:sz w:val="20"/>
          <w:szCs w:val="20"/>
        </w:rPr>
        <w:t>przedstawia dożywianie</w:t>
      </w:r>
      <w:r w:rsidR="00FC2BBA">
        <w:rPr>
          <w:rFonts w:ascii="Times New Roman" w:hAnsi="Times New Roman" w:cs="Times New Roman"/>
          <w:sz w:val="20"/>
          <w:szCs w:val="20"/>
        </w:rPr>
        <w:t xml:space="preserve"> dzieci w latach 2013</w:t>
      </w:r>
      <w:r w:rsidRPr="00401B7A">
        <w:rPr>
          <w:rFonts w:ascii="Times New Roman" w:hAnsi="Times New Roman" w:cs="Times New Roman"/>
          <w:sz w:val="20"/>
          <w:szCs w:val="20"/>
        </w:rPr>
        <w:t xml:space="preserve"> – 201</w:t>
      </w:r>
      <w:r w:rsidR="00FC2BB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7BB9" w:rsidRDefault="00637BB9" w:rsidP="00F5523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BB9" w:rsidRPr="00A81BD9" w:rsidRDefault="00E90D0B" w:rsidP="00E90D0B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  <w:proofErr w:type="gramStart"/>
      <w:r w:rsidRPr="00A81BD9">
        <w:rPr>
          <w:rFonts w:ascii="Times New Roman" w:hAnsi="Times New Roman" w:cs="Times New Roman"/>
          <w:sz w:val="18"/>
          <w:szCs w:val="16"/>
        </w:rPr>
        <w:t xml:space="preserve">Tabela </w:t>
      </w:r>
      <w:r w:rsidR="00E502DE" w:rsidRPr="00A81BD9">
        <w:rPr>
          <w:rFonts w:ascii="Times New Roman" w:hAnsi="Times New Roman" w:cs="Times New Roman"/>
          <w:sz w:val="18"/>
          <w:szCs w:val="16"/>
        </w:rPr>
        <w:t xml:space="preserve">6 </w:t>
      </w:r>
      <w:r w:rsidRPr="00A81BD9">
        <w:rPr>
          <w:rFonts w:ascii="Times New Roman" w:hAnsi="Times New Roman" w:cs="Times New Roman"/>
          <w:sz w:val="18"/>
          <w:szCs w:val="16"/>
        </w:rPr>
        <w:t>.</w:t>
      </w:r>
      <w:proofErr w:type="gramEnd"/>
      <w:r w:rsidRPr="00A81BD9">
        <w:rPr>
          <w:rFonts w:ascii="Times New Roman" w:hAnsi="Times New Roman" w:cs="Times New Roman"/>
          <w:sz w:val="18"/>
          <w:szCs w:val="16"/>
        </w:rPr>
        <w:t>Liczba dzieci dożywianych w szkołach na terenie Gminy Stepnica</w:t>
      </w:r>
    </w:p>
    <w:tbl>
      <w:tblPr>
        <w:tblStyle w:val="Tabela-Siatka"/>
        <w:tblW w:w="8186" w:type="dxa"/>
        <w:tblLook w:val="04A0" w:firstRow="1" w:lastRow="0" w:firstColumn="1" w:lastColumn="0" w:noHBand="0" w:noVBand="1"/>
      </w:tblPr>
      <w:tblGrid>
        <w:gridCol w:w="4188"/>
        <w:gridCol w:w="1242"/>
        <w:gridCol w:w="1378"/>
        <w:gridCol w:w="1378"/>
      </w:tblGrid>
      <w:tr w:rsidR="00F55233" w:rsidRPr="00AE389C" w:rsidTr="00A81BD9">
        <w:trPr>
          <w:trHeight w:val="261"/>
        </w:trPr>
        <w:tc>
          <w:tcPr>
            <w:tcW w:w="4188" w:type="dxa"/>
          </w:tcPr>
          <w:p w:rsidR="00F55233" w:rsidRPr="00A81BD9" w:rsidRDefault="00F55233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42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2013 r.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2014 r.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2015 r.</w:t>
            </w:r>
          </w:p>
        </w:tc>
      </w:tr>
      <w:tr w:rsidR="00F55233" w:rsidRPr="00AE389C" w:rsidTr="00A81BD9">
        <w:trPr>
          <w:trHeight w:val="760"/>
        </w:trPr>
        <w:tc>
          <w:tcPr>
            <w:tcW w:w="4188" w:type="dxa"/>
          </w:tcPr>
          <w:p w:rsidR="00F55233" w:rsidRPr="00A81BD9" w:rsidRDefault="00F55233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Liczba rodzin</w:t>
            </w: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 objętych programem „Pomoc państwa w zakresie dożywiania”</w:t>
            </w:r>
          </w:p>
        </w:tc>
        <w:tc>
          <w:tcPr>
            <w:tcW w:w="1242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5233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F55233" w:rsidRPr="00A81BD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DA07F9" w:rsidRPr="00A81BD9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5233" w:rsidRPr="00A81BD9" w:rsidRDefault="00DA07F9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61</w:t>
            </w:r>
          </w:p>
        </w:tc>
      </w:tr>
      <w:tr w:rsidR="00F55233" w:rsidRPr="00AE389C" w:rsidTr="00A81BD9">
        <w:trPr>
          <w:trHeight w:val="261"/>
        </w:trPr>
        <w:tc>
          <w:tcPr>
            <w:tcW w:w="4188" w:type="dxa"/>
          </w:tcPr>
          <w:p w:rsidR="00F55233" w:rsidRPr="00A81BD9" w:rsidRDefault="00F55233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w</w:t>
            </w:r>
            <w:proofErr w:type="gramEnd"/>
            <w:r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 tym </w:t>
            </w: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liczba dzieci</w:t>
            </w: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</w:p>
        </w:tc>
        <w:tc>
          <w:tcPr>
            <w:tcW w:w="1242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E90D0B" w:rsidRPr="00A81BD9"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111CA6" w:rsidRPr="00A81BD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378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111CA6" w:rsidRPr="00A81BD9"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</w:tr>
      <w:tr w:rsidR="00F55233" w:rsidRPr="00AE389C" w:rsidTr="00A81BD9">
        <w:trPr>
          <w:trHeight w:val="261"/>
        </w:trPr>
        <w:tc>
          <w:tcPr>
            <w:tcW w:w="4188" w:type="dxa"/>
          </w:tcPr>
          <w:p w:rsidR="00F55233" w:rsidRPr="00A81BD9" w:rsidRDefault="00F55233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Liczba posiłków</w:t>
            </w:r>
          </w:p>
        </w:tc>
        <w:tc>
          <w:tcPr>
            <w:tcW w:w="1242" w:type="dxa"/>
          </w:tcPr>
          <w:p w:rsidR="00F55233" w:rsidRPr="00A81BD9" w:rsidRDefault="00F5523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E90D0B" w:rsidRPr="00A81BD9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3478AC"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E90D0B" w:rsidRPr="00A81BD9">
              <w:rPr>
                <w:rFonts w:ascii="Times New Roman" w:hAnsi="Times New Roman" w:cs="Times New Roman"/>
                <w:sz w:val="18"/>
                <w:szCs w:val="16"/>
              </w:rPr>
              <w:t>297</w:t>
            </w:r>
          </w:p>
        </w:tc>
        <w:tc>
          <w:tcPr>
            <w:tcW w:w="1378" w:type="dxa"/>
          </w:tcPr>
          <w:p w:rsidR="00F55233" w:rsidRPr="00A81BD9" w:rsidRDefault="00111CA6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  <w:r w:rsidR="003478AC" w:rsidRPr="00A81BD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667</w:t>
            </w:r>
          </w:p>
        </w:tc>
        <w:tc>
          <w:tcPr>
            <w:tcW w:w="1378" w:type="dxa"/>
          </w:tcPr>
          <w:p w:rsidR="00111CA6" w:rsidRPr="00A81BD9" w:rsidRDefault="00111CA6" w:rsidP="00111C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17 757</w:t>
            </w:r>
          </w:p>
        </w:tc>
      </w:tr>
    </w:tbl>
    <w:p w:rsidR="00637BB9" w:rsidRDefault="00637BB9" w:rsidP="00637B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A14117" w:rsidRDefault="00E90D0B" w:rsidP="00637BB9">
      <w:pPr>
        <w:pStyle w:val="Akapitzlist"/>
        <w:numPr>
          <w:ilvl w:val="0"/>
          <w:numId w:val="19"/>
        </w:numPr>
        <w:tabs>
          <w:tab w:val="left" w:pos="5445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17">
        <w:rPr>
          <w:rFonts w:ascii="Times New Roman" w:hAnsi="Times New Roman" w:cs="Times New Roman"/>
          <w:b/>
          <w:sz w:val="24"/>
          <w:szCs w:val="24"/>
        </w:rPr>
        <w:t>Dzieci z Gminy Stepnica</w:t>
      </w:r>
      <w:r w:rsidR="00637BB9" w:rsidRPr="00A14117">
        <w:rPr>
          <w:rFonts w:ascii="Times New Roman" w:hAnsi="Times New Roman" w:cs="Times New Roman"/>
          <w:b/>
          <w:sz w:val="24"/>
          <w:szCs w:val="24"/>
        </w:rPr>
        <w:t xml:space="preserve"> umieszczone w</w:t>
      </w:r>
      <w:r w:rsidRPr="00A14117">
        <w:rPr>
          <w:rFonts w:ascii="Times New Roman" w:hAnsi="Times New Roman" w:cs="Times New Roman"/>
          <w:b/>
          <w:sz w:val="24"/>
          <w:szCs w:val="24"/>
        </w:rPr>
        <w:t xml:space="preserve"> pieczy zastępczej w latach 2013</w:t>
      </w:r>
      <w:r w:rsidR="00637BB9" w:rsidRPr="00A14117">
        <w:rPr>
          <w:rFonts w:ascii="Times New Roman" w:hAnsi="Times New Roman" w:cs="Times New Roman"/>
          <w:b/>
          <w:sz w:val="24"/>
          <w:szCs w:val="24"/>
        </w:rPr>
        <w:t xml:space="preserve">-2015 – dynamika zjawiska </w:t>
      </w:r>
    </w:p>
    <w:p w:rsidR="00637BB9" w:rsidRPr="00FB3D89" w:rsidRDefault="00637BB9" w:rsidP="0020250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3D89">
        <w:rPr>
          <w:rFonts w:ascii="Times New Roman" w:hAnsi="Times New Roman" w:cs="Times New Roman"/>
          <w:sz w:val="20"/>
          <w:szCs w:val="20"/>
        </w:rPr>
        <w:t xml:space="preserve">Gdy dochodzi do sytuacji, w której rodzice zostają trwale lub czasowo pozbawieni </w:t>
      </w:r>
      <w:proofErr w:type="gramStart"/>
      <w:r w:rsidRPr="00FB3D89">
        <w:rPr>
          <w:rFonts w:ascii="Times New Roman" w:hAnsi="Times New Roman" w:cs="Times New Roman"/>
          <w:sz w:val="20"/>
          <w:szCs w:val="20"/>
        </w:rPr>
        <w:t>praw</w:t>
      </w:r>
      <w:proofErr w:type="gramEnd"/>
      <w:r w:rsidRPr="00FB3D89">
        <w:rPr>
          <w:rFonts w:ascii="Times New Roman" w:hAnsi="Times New Roman" w:cs="Times New Roman"/>
          <w:sz w:val="20"/>
          <w:szCs w:val="20"/>
        </w:rPr>
        <w:t xml:space="preserve"> rodzicielskich lub władza ta została ograniczona, sąd postanawia o ustanowieniu nad dzieckiem opieki zastępczej i umieszczeniu poza rodziną biologiczną. </w:t>
      </w:r>
    </w:p>
    <w:p w:rsidR="00637BB9" w:rsidRPr="005942C0" w:rsidRDefault="00637BB9" w:rsidP="0020250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>Obowiązująca od 1 stycznia 2012 r. Ustawa z dnia 9 czerwca 2011 r. o wspieraniu rodziny i systemie pieczy zastępczej (</w:t>
      </w:r>
      <w:r w:rsidRPr="00EC4240">
        <w:rPr>
          <w:rFonts w:ascii="Times New Roman" w:hAnsi="Times New Roman" w:cs="Times New Roman"/>
          <w:bCs/>
          <w:sz w:val="20"/>
          <w:szCs w:val="20"/>
        </w:rPr>
        <w:t xml:space="preserve">Dz. U. </w:t>
      </w:r>
      <w:proofErr w:type="gramStart"/>
      <w:r w:rsidRPr="00EC4240">
        <w:rPr>
          <w:rFonts w:ascii="Times New Roman" w:hAnsi="Times New Roman" w:cs="Times New Roman"/>
          <w:bCs/>
          <w:sz w:val="20"/>
          <w:szCs w:val="20"/>
        </w:rPr>
        <w:t>z</w:t>
      </w:r>
      <w:proofErr w:type="gramEnd"/>
      <w:r w:rsidRPr="00EC4240">
        <w:rPr>
          <w:rFonts w:ascii="Times New Roman" w:hAnsi="Times New Roman" w:cs="Times New Roman"/>
          <w:bCs/>
          <w:sz w:val="20"/>
          <w:szCs w:val="20"/>
        </w:rPr>
        <w:t xml:space="preserve"> 2015 r. poz. 332</w:t>
      </w:r>
      <w:r w:rsidRPr="00EC4240">
        <w:rPr>
          <w:rFonts w:ascii="Times New Roman" w:hAnsi="Times New Roman" w:cs="Times New Roman"/>
          <w:sz w:val="20"/>
          <w:szCs w:val="20"/>
        </w:rPr>
        <w:t xml:space="preserve"> z poźn.zm.</w:t>
      </w:r>
      <w:r w:rsidRPr="005942C0">
        <w:rPr>
          <w:rFonts w:ascii="Times New Roman" w:hAnsi="Times New Roman"/>
          <w:sz w:val="20"/>
          <w:szCs w:val="20"/>
        </w:rPr>
        <w:t xml:space="preserve">) nakłada na gminy nowe zadania, </w:t>
      </w:r>
      <w:proofErr w:type="gramStart"/>
      <w:r w:rsidRPr="005942C0">
        <w:rPr>
          <w:rFonts w:ascii="Times New Roman" w:hAnsi="Times New Roman"/>
          <w:sz w:val="20"/>
          <w:szCs w:val="20"/>
        </w:rPr>
        <w:t xml:space="preserve">dotychczas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15E33">
        <w:rPr>
          <w:rFonts w:ascii="Times New Roman" w:hAnsi="Times New Roman"/>
          <w:sz w:val="20"/>
          <w:szCs w:val="20"/>
        </w:rPr>
        <w:lastRenderedPageBreak/>
        <w:t>w</w:t>
      </w:r>
      <w:proofErr w:type="gramEnd"/>
      <w:r w:rsidR="00E15E33">
        <w:rPr>
          <w:rFonts w:ascii="Times New Roman" w:hAnsi="Times New Roman"/>
          <w:sz w:val="20"/>
          <w:szCs w:val="20"/>
        </w:rPr>
        <w:t xml:space="preserve"> ustawodawstwie nie</w:t>
      </w:r>
      <w:r w:rsidRPr="005942C0">
        <w:rPr>
          <w:rFonts w:ascii="Times New Roman" w:hAnsi="Times New Roman"/>
          <w:sz w:val="20"/>
          <w:szCs w:val="20"/>
        </w:rPr>
        <w:t>ujmowane.</w:t>
      </w:r>
      <w:r w:rsidR="00E15E33">
        <w:rPr>
          <w:rFonts w:ascii="Times New Roman" w:hAnsi="Times New Roman"/>
          <w:sz w:val="20"/>
          <w:szCs w:val="20"/>
        </w:rPr>
        <w:t xml:space="preserve"> </w:t>
      </w:r>
      <w:r w:rsidRPr="005942C0">
        <w:rPr>
          <w:rFonts w:ascii="Times New Roman" w:hAnsi="Times New Roman"/>
          <w:sz w:val="20"/>
          <w:szCs w:val="20"/>
        </w:rPr>
        <w:t xml:space="preserve">W ustawie unormowano kwestie związane z opieką nad dzieckiem pozbawionym jej ze strony rodziny biologicznej.  Określono także zasady współfinansowania przez gminę pobytu dziecka umieszczonego w rodzinie zastępczej albo w rodzinnym domu dziecka, placówce opiekuńczo wychowawczej, regionalnej placówce opiekuńczo –terapeutycznej lub interwencyjnym ośrodku </w:t>
      </w:r>
      <w:proofErr w:type="spellStart"/>
      <w:r w:rsidRPr="005942C0">
        <w:rPr>
          <w:rFonts w:ascii="Times New Roman" w:hAnsi="Times New Roman"/>
          <w:sz w:val="20"/>
          <w:szCs w:val="20"/>
        </w:rPr>
        <w:t>preadopcyjnym</w:t>
      </w:r>
      <w:proofErr w:type="spellEnd"/>
      <w:r w:rsidRPr="005942C0">
        <w:rPr>
          <w:rFonts w:ascii="Times New Roman" w:hAnsi="Times New Roman"/>
          <w:sz w:val="20"/>
          <w:szCs w:val="20"/>
        </w:rPr>
        <w:t>. Wydatki te ponosi gmina właściwa ze względu na miejsce zamieszkania dziecka przed umieszczeniem go po raz pierwszy w pieczy zastępczej.</w:t>
      </w:r>
    </w:p>
    <w:p w:rsidR="00637BB9" w:rsidRPr="005942C0" w:rsidRDefault="00637BB9" w:rsidP="0020250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 xml:space="preserve">W przypadku umieszczenia dziecka w placówce </w:t>
      </w:r>
      <w:proofErr w:type="gramStart"/>
      <w:r w:rsidRPr="005942C0">
        <w:rPr>
          <w:rFonts w:ascii="Times New Roman" w:hAnsi="Times New Roman"/>
          <w:sz w:val="20"/>
          <w:szCs w:val="20"/>
        </w:rPr>
        <w:t>opie</w:t>
      </w:r>
      <w:r w:rsidR="00FC2BBA">
        <w:rPr>
          <w:rFonts w:ascii="Times New Roman" w:hAnsi="Times New Roman"/>
          <w:sz w:val="20"/>
          <w:szCs w:val="20"/>
        </w:rPr>
        <w:t xml:space="preserve">kuńczo-wychowawczej, </w:t>
      </w:r>
      <w:r w:rsidRPr="005942C0">
        <w:rPr>
          <w:rFonts w:ascii="Times New Roman" w:hAnsi="Times New Roman"/>
          <w:sz w:val="20"/>
          <w:szCs w:val="20"/>
        </w:rPr>
        <w:t xml:space="preserve"> placówce</w:t>
      </w:r>
      <w:proofErr w:type="gramEnd"/>
      <w:r w:rsidRPr="005942C0">
        <w:rPr>
          <w:rFonts w:ascii="Times New Roman" w:hAnsi="Times New Roman"/>
          <w:sz w:val="20"/>
          <w:szCs w:val="20"/>
        </w:rPr>
        <w:t xml:space="preserve"> opiekuńczo-terapeutycznej lub interwencyjnym ośrodku </w:t>
      </w:r>
      <w:proofErr w:type="spellStart"/>
      <w:r w:rsidRPr="005942C0">
        <w:rPr>
          <w:rFonts w:ascii="Times New Roman" w:hAnsi="Times New Roman"/>
          <w:sz w:val="20"/>
          <w:szCs w:val="20"/>
        </w:rPr>
        <w:t>preadopcyjnym</w:t>
      </w:r>
      <w:proofErr w:type="spellEnd"/>
      <w:r w:rsidRPr="005942C0">
        <w:rPr>
          <w:rFonts w:ascii="Times New Roman" w:hAnsi="Times New Roman"/>
          <w:sz w:val="20"/>
          <w:szCs w:val="20"/>
        </w:rPr>
        <w:t xml:space="preserve"> gmina właściwa ze względu na miejsce zamieszkania dziecka przed umieszczeniem go po raz pierwszy w pieczy zastępczej ponosi odpowiednio wydatki w wysokości:</w:t>
      </w:r>
    </w:p>
    <w:p w:rsidR="00637BB9" w:rsidRPr="005942C0" w:rsidRDefault="00637BB9" w:rsidP="00637BB9">
      <w:pPr>
        <w:widowControl/>
        <w:numPr>
          <w:ilvl w:val="0"/>
          <w:numId w:val="28"/>
        </w:numPr>
        <w:overflowPunct/>
        <w:adjustRightInd/>
        <w:spacing w:before="100" w:beforeAutospacing="1" w:after="100" w:afterAutospacing="1" w:line="276" w:lineRule="auto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>10% w pierwszym roku pobytu dziecka w pieczy zastępczej,</w:t>
      </w:r>
    </w:p>
    <w:p w:rsidR="00637BB9" w:rsidRPr="005942C0" w:rsidRDefault="00637BB9" w:rsidP="00637BB9">
      <w:pPr>
        <w:widowControl/>
        <w:numPr>
          <w:ilvl w:val="0"/>
          <w:numId w:val="28"/>
        </w:numPr>
        <w:overflowPunct/>
        <w:adjustRightInd/>
        <w:spacing w:before="100" w:beforeAutospacing="1" w:after="100" w:afterAutospacing="1" w:line="276" w:lineRule="auto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>30% w drugim roku pobytu dziecka w pieczy zastępczej,</w:t>
      </w:r>
    </w:p>
    <w:p w:rsidR="00637BB9" w:rsidRPr="005942C0" w:rsidRDefault="00637BB9" w:rsidP="00637BB9">
      <w:pPr>
        <w:widowControl/>
        <w:numPr>
          <w:ilvl w:val="0"/>
          <w:numId w:val="28"/>
        </w:numPr>
        <w:overflowPunct/>
        <w:adjustRightInd/>
        <w:spacing w:before="100" w:beforeAutospacing="1" w:after="100" w:afterAutospacing="1" w:line="276" w:lineRule="auto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>50% w trzecim roku i następnych latach pobytu dziecka w pieczy zastępczej.</w:t>
      </w:r>
    </w:p>
    <w:p w:rsidR="00637BB9" w:rsidRPr="005942C0" w:rsidRDefault="00637BB9" w:rsidP="00637BB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5942C0">
        <w:rPr>
          <w:rFonts w:ascii="Times New Roman" w:hAnsi="Times New Roman"/>
          <w:sz w:val="20"/>
          <w:szCs w:val="20"/>
        </w:rPr>
        <w:t xml:space="preserve">Przepisów powyższych nie stosuje się w </w:t>
      </w:r>
      <w:r w:rsidR="008A3FFE" w:rsidRPr="005942C0">
        <w:rPr>
          <w:rFonts w:ascii="Times New Roman" w:hAnsi="Times New Roman"/>
          <w:sz w:val="20"/>
          <w:szCs w:val="20"/>
        </w:rPr>
        <w:t>przypadku, gdy</w:t>
      </w:r>
      <w:r w:rsidRPr="005942C0">
        <w:rPr>
          <w:rFonts w:ascii="Times New Roman" w:hAnsi="Times New Roman"/>
          <w:sz w:val="20"/>
          <w:szCs w:val="20"/>
        </w:rPr>
        <w:t xml:space="preserve"> dziecko zostało umieszczone w pieczy zastępczej przed dniem 1 styczn</w:t>
      </w:r>
      <w:r w:rsidR="00A14117">
        <w:rPr>
          <w:rFonts w:ascii="Times New Roman" w:hAnsi="Times New Roman"/>
          <w:sz w:val="20"/>
          <w:szCs w:val="20"/>
        </w:rPr>
        <w:t>ia 2012 r</w:t>
      </w:r>
      <w:r w:rsidRPr="005942C0">
        <w:rPr>
          <w:rFonts w:ascii="Times New Roman" w:hAnsi="Times New Roman"/>
          <w:sz w:val="20"/>
          <w:szCs w:val="20"/>
        </w:rPr>
        <w:t>.</w:t>
      </w:r>
      <w:r w:rsidR="008A3FFE">
        <w:rPr>
          <w:rFonts w:ascii="Times New Roman" w:hAnsi="Times New Roman"/>
          <w:sz w:val="20"/>
          <w:szCs w:val="20"/>
        </w:rPr>
        <w:t xml:space="preserve"> </w:t>
      </w:r>
    </w:p>
    <w:p w:rsidR="00637BB9" w:rsidRPr="00A81BD9" w:rsidRDefault="00E90D0B" w:rsidP="00637BB9">
      <w:pPr>
        <w:rPr>
          <w:rFonts w:ascii="Times New Roman" w:hAnsi="Times New Roman" w:cs="Times New Roman"/>
          <w:sz w:val="18"/>
          <w:szCs w:val="16"/>
        </w:rPr>
      </w:pPr>
      <w:r w:rsidRPr="00A81BD9">
        <w:rPr>
          <w:rFonts w:ascii="Times New Roman" w:hAnsi="Times New Roman" w:cs="Times New Roman"/>
          <w:sz w:val="18"/>
          <w:szCs w:val="16"/>
        </w:rPr>
        <w:t>Tabela</w:t>
      </w:r>
      <w:r w:rsidR="00E502DE" w:rsidRPr="00A81BD9">
        <w:rPr>
          <w:rFonts w:ascii="Times New Roman" w:hAnsi="Times New Roman" w:cs="Times New Roman"/>
          <w:sz w:val="18"/>
          <w:szCs w:val="16"/>
        </w:rPr>
        <w:t xml:space="preserve"> 7</w:t>
      </w:r>
      <w:r w:rsidRPr="00A81BD9">
        <w:rPr>
          <w:rFonts w:ascii="Times New Roman" w:hAnsi="Times New Roman" w:cs="Times New Roman"/>
          <w:sz w:val="18"/>
          <w:szCs w:val="16"/>
        </w:rPr>
        <w:t>.  Dzieci z Gminy Stepnica</w:t>
      </w:r>
      <w:r w:rsidR="00637BB9" w:rsidRPr="00A81BD9">
        <w:rPr>
          <w:rFonts w:ascii="Times New Roman" w:hAnsi="Times New Roman" w:cs="Times New Roman"/>
          <w:sz w:val="18"/>
          <w:szCs w:val="16"/>
        </w:rPr>
        <w:t xml:space="preserve"> umieszczone w pieczy </w:t>
      </w:r>
      <w:proofErr w:type="gramStart"/>
      <w:r w:rsidR="008A3FFE" w:rsidRPr="00A81BD9">
        <w:rPr>
          <w:rFonts w:ascii="Times New Roman" w:hAnsi="Times New Roman" w:cs="Times New Roman"/>
          <w:sz w:val="18"/>
          <w:szCs w:val="16"/>
        </w:rPr>
        <w:t>zastępczej</w:t>
      </w:r>
      <w:r w:rsidR="00D60CB2" w:rsidRPr="00A81BD9">
        <w:rPr>
          <w:rFonts w:ascii="Times New Roman" w:hAnsi="Times New Roman" w:cs="Times New Roman"/>
          <w:sz w:val="18"/>
          <w:szCs w:val="16"/>
        </w:rPr>
        <w:t xml:space="preserve">  i</w:t>
      </w:r>
      <w:proofErr w:type="gramEnd"/>
      <w:r w:rsidR="00D60CB2" w:rsidRPr="00A81BD9">
        <w:rPr>
          <w:rFonts w:ascii="Times New Roman" w:hAnsi="Times New Roman" w:cs="Times New Roman"/>
          <w:sz w:val="18"/>
          <w:szCs w:val="16"/>
        </w:rPr>
        <w:t xml:space="preserve"> związan</w:t>
      </w:r>
      <w:r w:rsidR="00647A4D">
        <w:rPr>
          <w:rFonts w:ascii="Times New Roman" w:hAnsi="Times New Roman" w:cs="Times New Roman"/>
          <w:sz w:val="18"/>
          <w:szCs w:val="16"/>
        </w:rPr>
        <w:t>e</w:t>
      </w:r>
      <w:r w:rsidR="00D60CB2" w:rsidRPr="00A81BD9">
        <w:rPr>
          <w:rFonts w:ascii="Times New Roman" w:hAnsi="Times New Roman" w:cs="Times New Roman"/>
          <w:sz w:val="18"/>
          <w:szCs w:val="16"/>
        </w:rPr>
        <w:t xml:space="preserve"> z tym </w:t>
      </w:r>
      <w:r w:rsidR="00647A4D">
        <w:rPr>
          <w:rFonts w:ascii="Times New Roman" w:hAnsi="Times New Roman" w:cs="Times New Roman"/>
          <w:sz w:val="18"/>
          <w:szCs w:val="16"/>
        </w:rPr>
        <w:t xml:space="preserve">wydatki </w:t>
      </w:r>
      <w:r w:rsidR="00D60CB2" w:rsidRPr="00A81BD9">
        <w:rPr>
          <w:rFonts w:ascii="Times New Roman" w:hAnsi="Times New Roman" w:cs="Times New Roman"/>
          <w:sz w:val="18"/>
          <w:szCs w:val="16"/>
        </w:rPr>
        <w:t>ponoszon</w:t>
      </w:r>
      <w:r w:rsidR="00647A4D">
        <w:rPr>
          <w:rFonts w:ascii="Times New Roman" w:hAnsi="Times New Roman" w:cs="Times New Roman"/>
          <w:sz w:val="18"/>
          <w:szCs w:val="16"/>
        </w:rPr>
        <w:t>e</w:t>
      </w:r>
      <w:r w:rsidR="00D60CB2" w:rsidRPr="00A81BD9">
        <w:rPr>
          <w:rFonts w:ascii="Times New Roman" w:hAnsi="Times New Roman" w:cs="Times New Roman"/>
          <w:sz w:val="18"/>
          <w:szCs w:val="16"/>
        </w:rPr>
        <w:t xml:space="preserve">  przez gminę w</w:t>
      </w:r>
      <w:r w:rsidR="00637BB9" w:rsidRPr="00A81BD9">
        <w:rPr>
          <w:rFonts w:ascii="Times New Roman" w:hAnsi="Times New Roman" w:cs="Times New Roman"/>
          <w:sz w:val="18"/>
          <w:szCs w:val="16"/>
        </w:rPr>
        <w:t xml:space="preserve"> latach </w:t>
      </w:r>
      <w:r w:rsidRPr="00A81BD9">
        <w:rPr>
          <w:rFonts w:ascii="Times New Roman" w:hAnsi="Times New Roman" w:cs="Times New Roman"/>
          <w:sz w:val="18"/>
          <w:szCs w:val="16"/>
        </w:rPr>
        <w:t>2013</w:t>
      </w:r>
      <w:r w:rsidR="00637BB9" w:rsidRPr="00A81BD9">
        <w:rPr>
          <w:rFonts w:ascii="Times New Roman" w:hAnsi="Times New Roman" w:cs="Times New Roman"/>
          <w:sz w:val="18"/>
          <w:szCs w:val="16"/>
        </w:rPr>
        <w:t>-2015</w:t>
      </w:r>
    </w:p>
    <w:tbl>
      <w:tblPr>
        <w:tblStyle w:val="Tabela-Siatka"/>
        <w:tblW w:w="9505" w:type="dxa"/>
        <w:tblLook w:val="04A0" w:firstRow="1" w:lastRow="0" w:firstColumn="1" w:lastColumn="0" w:noHBand="0" w:noVBand="1"/>
      </w:tblPr>
      <w:tblGrid>
        <w:gridCol w:w="4786"/>
        <w:gridCol w:w="1631"/>
        <w:gridCol w:w="1544"/>
        <w:gridCol w:w="1544"/>
      </w:tblGrid>
      <w:tr w:rsidR="00E90D0B" w:rsidRPr="00AE389C" w:rsidTr="00A81BD9">
        <w:trPr>
          <w:trHeight w:val="193"/>
        </w:trPr>
        <w:tc>
          <w:tcPr>
            <w:tcW w:w="4786" w:type="dxa"/>
          </w:tcPr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631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2013 r.</w:t>
            </w:r>
          </w:p>
        </w:tc>
        <w:tc>
          <w:tcPr>
            <w:tcW w:w="1544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2014 r.</w:t>
            </w:r>
          </w:p>
        </w:tc>
        <w:tc>
          <w:tcPr>
            <w:tcW w:w="1544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2015 r.</w:t>
            </w:r>
          </w:p>
        </w:tc>
      </w:tr>
      <w:tr w:rsidR="00E90D0B" w:rsidRPr="00AE389C" w:rsidTr="00A81BD9">
        <w:trPr>
          <w:trHeight w:val="397"/>
        </w:trPr>
        <w:tc>
          <w:tcPr>
            <w:tcW w:w="4786" w:type="dxa"/>
          </w:tcPr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Liczba dzieci umieszczonych w pieczy zastępczej</w:t>
            </w:r>
          </w:p>
        </w:tc>
        <w:tc>
          <w:tcPr>
            <w:tcW w:w="1631" w:type="dxa"/>
          </w:tcPr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544" w:type="dxa"/>
          </w:tcPr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544" w:type="dxa"/>
          </w:tcPr>
          <w:p w:rsidR="00E90D0B" w:rsidRPr="00A81BD9" w:rsidRDefault="00F316A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</w:tr>
      <w:tr w:rsidR="008A3FFE" w:rsidRPr="00AE389C" w:rsidTr="00A81BD9">
        <w:trPr>
          <w:trHeight w:val="386"/>
        </w:trPr>
        <w:tc>
          <w:tcPr>
            <w:tcW w:w="4786" w:type="dxa"/>
          </w:tcPr>
          <w:p w:rsidR="008A3FFE" w:rsidRPr="00A81BD9" w:rsidRDefault="00D60CB2" w:rsidP="00D60CB2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w</w:t>
            </w:r>
            <w:proofErr w:type="gramEnd"/>
            <w:r w:rsidR="008A3FFE"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 tym liczba </w:t>
            </w: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>dzieci, za które</w:t>
            </w:r>
            <w:r w:rsidR="008A3FFE"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 gmina pon</w:t>
            </w: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osiła </w:t>
            </w:r>
            <w:r w:rsidR="008A3FFE"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odpłatność </w:t>
            </w:r>
          </w:p>
        </w:tc>
        <w:tc>
          <w:tcPr>
            <w:tcW w:w="1631" w:type="dxa"/>
          </w:tcPr>
          <w:p w:rsidR="008A3FFE" w:rsidRPr="00A81BD9" w:rsidRDefault="00206AA9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544" w:type="dxa"/>
          </w:tcPr>
          <w:p w:rsidR="008A3FFE" w:rsidRPr="00A81BD9" w:rsidRDefault="00206AA9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544" w:type="dxa"/>
          </w:tcPr>
          <w:p w:rsidR="008A3FFE" w:rsidRPr="00A81BD9" w:rsidRDefault="008A3FFE" w:rsidP="00206AA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206AA9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</w:tr>
      <w:tr w:rsidR="00E90D0B" w:rsidRPr="00AE389C" w:rsidTr="00A81BD9">
        <w:trPr>
          <w:trHeight w:val="193"/>
        </w:trPr>
        <w:tc>
          <w:tcPr>
            <w:tcW w:w="4786" w:type="dxa"/>
          </w:tcPr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sz w:val="20"/>
                <w:szCs w:val="16"/>
              </w:rPr>
              <w:t xml:space="preserve">Rodziny zastępcze </w:t>
            </w:r>
          </w:p>
        </w:tc>
        <w:tc>
          <w:tcPr>
            <w:tcW w:w="1631" w:type="dxa"/>
          </w:tcPr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544" w:type="dxa"/>
          </w:tcPr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544" w:type="dxa"/>
          </w:tcPr>
          <w:p w:rsidR="00E90D0B" w:rsidRPr="00A81BD9" w:rsidRDefault="00F316A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</w:tr>
      <w:tr w:rsidR="00E90D0B" w:rsidRPr="00AE389C" w:rsidTr="00A81BD9">
        <w:trPr>
          <w:trHeight w:val="204"/>
        </w:trPr>
        <w:tc>
          <w:tcPr>
            <w:tcW w:w="4786" w:type="dxa"/>
          </w:tcPr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>Placówka opiekuńczo-wychowawcza</w:t>
            </w:r>
          </w:p>
        </w:tc>
        <w:tc>
          <w:tcPr>
            <w:tcW w:w="1631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544" w:type="dxa"/>
          </w:tcPr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544" w:type="dxa"/>
          </w:tcPr>
          <w:p w:rsidR="00E90D0B" w:rsidRPr="00A81BD9" w:rsidRDefault="00F316A0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</w:tr>
      <w:tr w:rsidR="00E90D0B" w:rsidRPr="00AE389C" w:rsidTr="00A81BD9">
        <w:trPr>
          <w:trHeight w:val="397"/>
        </w:trPr>
        <w:tc>
          <w:tcPr>
            <w:tcW w:w="4786" w:type="dxa"/>
          </w:tcPr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E90D0B" w:rsidRPr="00A81BD9" w:rsidRDefault="00E90D0B" w:rsidP="00637B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1BD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Wydatkowana kwota </w:t>
            </w:r>
            <w:r w:rsidR="00647A4D">
              <w:rPr>
                <w:rFonts w:ascii="Times New Roman" w:hAnsi="Times New Roman" w:cs="Times New Roman"/>
                <w:b/>
                <w:sz w:val="20"/>
                <w:szCs w:val="16"/>
              </w:rPr>
              <w:t>(zł)</w:t>
            </w:r>
          </w:p>
        </w:tc>
        <w:tc>
          <w:tcPr>
            <w:tcW w:w="1631" w:type="dxa"/>
          </w:tcPr>
          <w:p w:rsidR="003644F3" w:rsidRPr="00A81BD9" w:rsidRDefault="003644F3" w:rsidP="003644F3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90D0B" w:rsidRPr="00A81BD9" w:rsidRDefault="003644F3" w:rsidP="00206AA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21 607,06</w:t>
            </w:r>
          </w:p>
        </w:tc>
        <w:tc>
          <w:tcPr>
            <w:tcW w:w="1544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eastAsia="Calibri" w:hAnsi="Times New Roman" w:cs="Times New Roman"/>
                <w:sz w:val="18"/>
                <w:szCs w:val="16"/>
              </w:rPr>
              <w:t>31 301,63</w:t>
            </w:r>
          </w:p>
        </w:tc>
        <w:tc>
          <w:tcPr>
            <w:tcW w:w="1544" w:type="dxa"/>
          </w:tcPr>
          <w:p w:rsidR="00E90D0B" w:rsidRPr="00A81BD9" w:rsidRDefault="00E90D0B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90D0B" w:rsidRPr="00A81BD9" w:rsidRDefault="003644F3" w:rsidP="00637B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81BD9">
              <w:rPr>
                <w:rFonts w:ascii="Times New Roman" w:hAnsi="Times New Roman" w:cs="Times New Roman"/>
                <w:sz w:val="18"/>
                <w:szCs w:val="16"/>
              </w:rPr>
              <w:t>51 368,68</w:t>
            </w:r>
          </w:p>
        </w:tc>
      </w:tr>
    </w:tbl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14117" w:rsidRPr="00401B7A" w:rsidRDefault="00A14117" w:rsidP="00637B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A14117" w:rsidRDefault="00637BB9" w:rsidP="00637BB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A14117">
        <w:rPr>
          <w:rFonts w:ascii="Times New Roman" w:hAnsi="Times New Roman" w:cs="Times New Roman"/>
          <w:b/>
        </w:rPr>
        <w:t xml:space="preserve">Zasoby </w:t>
      </w:r>
    </w:p>
    <w:p w:rsidR="00637BB9" w:rsidRPr="00401B7A" w:rsidRDefault="00637BB9" w:rsidP="00637BB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BB9" w:rsidRPr="00FC2BBA" w:rsidRDefault="00637BB9" w:rsidP="00637B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BA">
        <w:rPr>
          <w:rFonts w:ascii="Times New Roman" w:hAnsi="Times New Roman" w:cs="Times New Roman"/>
          <w:b/>
          <w:sz w:val="20"/>
          <w:szCs w:val="20"/>
        </w:rPr>
        <w:t>Realizowane programy z zakresu wspierania dziecka i rodziny</w:t>
      </w:r>
    </w:p>
    <w:p w:rsidR="00637BB9" w:rsidRPr="006C54F5" w:rsidRDefault="00637BB9" w:rsidP="00D60CB2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0"/>
          <w:szCs w:val="20"/>
        </w:rPr>
      </w:pPr>
      <w:r w:rsidRPr="006C54F5">
        <w:rPr>
          <w:rFonts w:ascii="Times New Roman" w:hAnsi="Times New Roman"/>
          <w:sz w:val="20"/>
          <w:szCs w:val="20"/>
        </w:rPr>
        <w:t>Ważnym narzędziem wsparcia dziecka i rodziny było tworzenie i realizacja programów i projektów osłonowych, w tym m. in. realizowany przez Ośrodek Pomocy Społecznej projekt systemowy „Z bezradności do aktywności” obejmujący swoimi działaniami rodziny z problemami opiekuńczo-wychowawczym, w ramach projektu zatrudni</w:t>
      </w:r>
      <w:r>
        <w:rPr>
          <w:rFonts w:ascii="Times New Roman" w:hAnsi="Times New Roman"/>
          <w:sz w:val="20"/>
          <w:szCs w:val="20"/>
        </w:rPr>
        <w:t>ony</w:t>
      </w:r>
      <w:r w:rsidRPr="006C54F5">
        <w:rPr>
          <w:rFonts w:ascii="Times New Roman" w:hAnsi="Times New Roman"/>
          <w:sz w:val="20"/>
          <w:szCs w:val="20"/>
        </w:rPr>
        <w:t xml:space="preserve"> by</w:t>
      </w:r>
      <w:r>
        <w:rPr>
          <w:rFonts w:ascii="Times New Roman" w:hAnsi="Times New Roman"/>
          <w:sz w:val="20"/>
          <w:szCs w:val="20"/>
        </w:rPr>
        <w:t>ł</w:t>
      </w:r>
      <w:r w:rsidRPr="006C54F5">
        <w:rPr>
          <w:rFonts w:ascii="Times New Roman" w:hAnsi="Times New Roman"/>
          <w:sz w:val="20"/>
          <w:szCs w:val="20"/>
        </w:rPr>
        <w:t xml:space="preserve"> asysten</w:t>
      </w:r>
      <w:r>
        <w:rPr>
          <w:rFonts w:ascii="Times New Roman" w:hAnsi="Times New Roman"/>
          <w:sz w:val="20"/>
          <w:szCs w:val="20"/>
        </w:rPr>
        <w:t>t</w:t>
      </w:r>
      <w:r w:rsidRPr="006C54F5">
        <w:rPr>
          <w:rFonts w:ascii="Times New Roman" w:hAnsi="Times New Roman"/>
          <w:sz w:val="20"/>
          <w:szCs w:val="20"/>
        </w:rPr>
        <w:t xml:space="preserve"> rodziny, psycholog, doradca zawodowy. </w:t>
      </w:r>
      <w:r w:rsidR="00FC2BBA">
        <w:rPr>
          <w:rFonts w:ascii="Times New Roman" w:hAnsi="Times New Roman"/>
          <w:sz w:val="20"/>
          <w:szCs w:val="20"/>
        </w:rPr>
        <w:t>Przy</w:t>
      </w:r>
      <w:r w:rsidR="00E15E33">
        <w:rPr>
          <w:rFonts w:ascii="Times New Roman" w:hAnsi="Times New Roman"/>
          <w:sz w:val="20"/>
          <w:szCs w:val="20"/>
        </w:rPr>
        <w:t xml:space="preserve"> współpracy z Centrum Edukacji N</w:t>
      </w:r>
      <w:r w:rsidR="00FC2BBA">
        <w:rPr>
          <w:rFonts w:ascii="Times New Roman" w:hAnsi="Times New Roman"/>
          <w:sz w:val="20"/>
          <w:szCs w:val="20"/>
        </w:rPr>
        <w:t>ieformalnej</w:t>
      </w:r>
      <w:r w:rsidR="00E15E33">
        <w:rPr>
          <w:rFonts w:ascii="Times New Roman" w:hAnsi="Times New Roman"/>
          <w:sz w:val="20"/>
          <w:szCs w:val="20"/>
        </w:rPr>
        <w:t xml:space="preserve"> i</w:t>
      </w:r>
      <w:r w:rsidR="00FC2B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2BBA">
        <w:rPr>
          <w:rFonts w:ascii="Times New Roman" w:hAnsi="Times New Roman"/>
          <w:sz w:val="20"/>
          <w:szCs w:val="20"/>
        </w:rPr>
        <w:t>Outdooru</w:t>
      </w:r>
      <w:proofErr w:type="spellEnd"/>
      <w:r w:rsidR="00FC2BBA">
        <w:rPr>
          <w:rFonts w:ascii="Times New Roman" w:hAnsi="Times New Roman"/>
          <w:sz w:val="20"/>
          <w:szCs w:val="20"/>
        </w:rPr>
        <w:t xml:space="preserve"> w Czarnocinie realizowano projekty</w:t>
      </w:r>
      <w:r w:rsidR="00285E3C">
        <w:rPr>
          <w:rFonts w:ascii="Times New Roman" w:hAnsi="Times New Roman"/>
          <w:sz w:val="20"/>
          <w:szCs w:val="20"/>
        </w:rPr>
        <w:t xml:space="preserve"> w </w:t>
      </w:r>
      <w:proofErr w:type="gramStart"/>
      <w:r w:rsidR="00285E3C">
        <w:rPr>
          <w:rFonts w:ascii="Times New Roman" w:hAnsi="Times New Roman"/>
          <w:sz w:val="20"/>
          <w:szCs w:val="20"/>
        </w:rPr>
        <w:t xml:space="preserve">roku 2014 </w:t>
      </w:r>
      <w:r w:rsidR="00FC2BBA">
        <w:rPr>
          <w:rFonts w:ascii="Times New Roman" w:hAnsi="Times New Roman"/>
          <w:sz w:val="20"/>
          <w:szCs w:val="20"/>
        </w:rPr>
        <w:t xml:space="preserve"> „Otwórz</w:t>
      </w:r>
      <w:proofErr w:type="gramEnd"/>
      <w:r w:rsidR="00FC2BBA">
        <w:rPr>
          <w:rFonts w:ascii="Times New Roman" w:hAnsi="Times New Roman"/>
          <w:sz w:val="20"/>
          <w:szCs w:val="20"/>
        </w:rPr>
        <w:t xml:space="preserve"> siebie”</w:t>
      </w:r>
      <w:r w:rsidR="00D60CB2">
        <w:rPr>
          <w:rFonts w:ascii="Times New Roman" w:hAnsi="Times New Roman"/>
          <w:sz w:val="20"/>
          <w:szCs w:val="20"/>
        </w:rPr>
        <w:t>,</w:t>
      </w:r>
      <w:r w:rsidR="00FC2BBA">
        <w:rPr>
          <w:rFonts w:ascii="Times New Roman" w:hAnsi="Times New Roman"/>
          <w:sz w:val="20"/>
          <w:szCs w:val="20"/>
        </w:rPr>
        <w:t xml:space="preserve"> gdzie udział wzięło15 dzieci z rodzin dysfunkcyjnych</w:t>
      </w:r>
      <w:r w:rsidR="00285E3C">
        <w:rPr>
          <w:rFonts w:ascii="Times New Roman" w:hAnsi="Times New Roman"/>
          <w:sz w:val="20"/>
          <w:szCs w:val="20"/>
        </w:rPr>
        <w:t xml:space="preserve">. W roku 2015 </w:t>
      </w:r>
      <w:r w:rsidR="00C8140F">
        <w:rPr>
          <w:rFonts w:ascii="Times New Roman" w:hAnsi="Times New Roman"/>
          <w:sz w:val="20"/>
          <w:szCs w:val="20"/>
        </w:rPr>
        <w:t>w projekcie „Narodziny Rodziny”</w:t>
      </w:r>
      <w:r w:rsidR="00285E3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85E3C" w:rsidRPr="00285E3C">
        <w:rPr>
          <w:rFonts w:ascii="Times New Roman" w:hAnsi="Times New Roman"/>
          <w:sz w:val="20"/>
          <w:szCs w:val="20"/>
        </w:rPr>
        <w:t>kontynu</w:t>
      </w:r>
      <w:r w:rsidR="00285E3C">
        <w:rPr>
          <w:rFonts w:ascii="Times New Roman" w:hAnsi="Times New Roman"/>
          <w:sz w:val="20"/>
          <w:szCs w:val="20"/>
        </w:rPr>
        <w:t xml:space="preserve">owano </w:t>
      </w:r>
      <w:r w:rsidR="00285E3C" w:rsidRPr="00285E3C">
        <w:rPr>
          <w:rFonts w:ascii="Times New Roman" w:hAnsi="Times New Roman"/>
          <w:sz w:val="20"/>
          <w:szCs w:val="20"/>
        </w:rPr>
        <w:t xml:space="preserve"> wcześniejsz</w:t>
      </w:r>
      <w:r w:rsidR="00285E3C">
        <w:rPr>
          <w:rFonts w:ascii="Times New Roman" w:hAnsi="Times New Roman"/>
          <w:sz w:val="20"/>
          <w:szCs w:val="20"/>
        </w:rPr>
        <w:t>e</w:t>
      </w:r>
      <w:proofErr w:type="gramEnd"/>
      <w:r w:rsidR="00285E3C" w:rsidRPr="00285E3C">
        <w:rPr>
          <w:rFonts w:ascii="Times New Roman" w:hAnsi="Times New Roman"/>
          <w:sz w:val="20"/>
          <w:szCs w:val="20"/>
        </w:rPr>
        <w:t xml:space="preserve"> działa</w:t>
      </w:r>
      <w:r w:rsidR="00285E3C">
        <w:rPr>
          <w:rFonts w:ascii="Times New Roman" w:hAnsi="Times New Roman"/>
          <w:sz w:val="20"/>
          <w:szCs w:val="20"/>
        </w:rPr>
        <w:t>nia</w:t>
      </w:r>
      <w:r w:rsidR="00285E3C" w:rsidRPr="00285E3C">
        <w:rPr>
          <w:rFonts w:ascii="Times New Roman" w:hAnsi="Times New Roman"/>
          <w:sz w:val="20"/>
          <w:szCs w:val="20"/>
        </w:rPr>
        <w:t xml:space="preserve"> o charakterze edukacyjnym, skierowan</w:t>
      </w:r>
      <w:r w:rsidR="00285E3C">
        <w:rPr>
          <w:rFonts w:ascii="Times New Roman" w:hAnsi="Times New Roman"/>
          <w:sz w:val="20"/>
          <w:szCs w:val="20"/>
        </w:rPr>
        <w:t>e</w:t>
      </w:r>
      <w:r w:rsidR="00285E3C" w:rsidRPr="00285E3C">
        <w:rPr>
          <w:rFonts w:ascii="Times New Roman" w:hAnsi="Times New Roman"/>
          <w:sz w:val="20"/>
          <w:szCs w:val="20"/>
        </w:rPr>
        <w:t xml:space="preserve"> do dzieci i młodzieży</w:t>
      </w:r>
      <w:r w:rsidR="00285E3C">
        <w:rPr>
          <w:rFonts w:ascii="Times New Roman" w:hAnsi="Times New Roman"/>
          <w:sz w:val="20"/>
          <w:szCs w:val="20"/>
        </w:rPr>
        <w:t xml:space="preserve"> i rozszerzono je włączając </w:t>
      </w:r>
      <w:r w:rsidR="00285E3C" w:rsidRPr="00285E3C">
        <w:rPr>
          <w:rFonts w:ascii="Times New Roman" w:hAnsi="Times New Roman"/>
          <w:sz w:val="20"/>
          <w:szCs w:val="20"/>
        </w:rPr>
        <w:t xml:space="preserve"> ich rodziców</w:t>
      </w:r>
      <w:r w:rsidR="00C8140F">
        <w:rPr>
          <w:rFonts w:ascii="Times New Roman" w:hAnsi="Times New Roman"/>
          <w:sz w:val="20"/>
          <w:szCs w:val="20"/>
        </w:rPr>
        <w:t xml:space="preserve">. W przedsięwzięciu </w:t>
      </w:r>
      <w:r w:rsidR="00FC2BBA">
        <w:rPr>
          <w:rFonts w:ascii="Times New Roman" w:hAnsi="Times New Roman"/>
          <w:sz w:val="20"/>
          <w:szCs w:val="20"/>
        </w:rPr>
        <w:t xml:space="preserve">udział </w:t>
      </w:r>
      <w:r w:rsidR="00C8140F">
        <w:rPr>
          <w:rFonts w:ascii="Times New Roman" w:hAnsi="Times New Roman"/>
          <w:sz w:val="20"/>
          <w:szCs w:val="20"/>
        </w:rPr>
        <w:t xml:space="preserve">w </w:t>
      </w:r>
      <w:r w:rsidR="00FC2BBA">
        <w:rPr>
          <w:rFonts w:ascii="Times New Roman" w:hAnsi="Times New Roman"/>
          <w:sz w:val="20"/>
          <w:szCs w:val="20"/>
        </w:rPr>
        <w:t xml:space="preserve">wzięło 10 rodzin z problemem opiekuńczo-wychowawczym. </w:t>
      </w:r>
      <w:r w:rsidRPr="006C54F5">
        <w:rPr>
          <w:rFonts w:ascii="Times New Roman" w:hAnsi="Times New Roman"/>
          <w:sz w:val="20"/>
          <w:szCs w:val="20"/>
        </w:rPr>
        <w:t>Wsparcie i pomoc w ramach tego działania kierowane było do osób i rodzin, które z rożnych przyczyn nie mogą funkcjonować prawidłowo w oparciu o posiadane środki i zasoby. Wsparcie miało charakter wielopłaszczyznowy i obejmowało zarówno poprawę ich warunków bytowych jak i wyrównywanie szans edukacyjnych dzieci i młodzieży, barier w dostępie do leczenia, rehabilitacji, wypoczynku i inne. Priorytetem pomocy było zapewnienie dzieciom i młodzieży ze środowisk zagrożonych i dysfunkcyjnych ciepłych posiłków, wyposażenia w podręczniki i artykuły szkolne, opieki przedszkolnej, wypoczynku i możliwości aktywnego spędzania czasu wolnego.</w:t>
      </w:r>
    </w:p>
    <w:p w:rsidR="00202500" w:rsidRDefault="00202500" w:rsidP="00C8140F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FC2BBA" w:rsidRDefault="00637BB9" w:rsidP="0020250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0"/>
          <w:szCs w:val="20"/>
        </w:rPr>
      </w:pPr>
      <w:r w:rsidRPr="006C54F5">
        <w:rPr>
          <w:rFonts w:ascii="Times New Roman" w:hAnsi="Times New Roman"/>
          <w:sz w:val="20"/>
          <w:szCs w:val="20"/>
        </w:rPr>
        <w:lastRenderedPageBreak/>
        <w:t>Ośrodek został objęty dodatkowo wsparciem asystenta rodziny w ramach konkursu Resortowego Programu Wspierania Rodziny i Systemu Pieczy Zastępczej „Asystent rodziny 201</w:t>
      </w:r>
      <w:r>
        <w:rPr>
          <w:rFonts w:ascii="Times New Roman" w:hAnsi="Times New Roman"/>
          <w:sz w:val="20"/>
          <w:szCs w:val="20"/>
        </w:rPr>
        <w:t>5</w:t>
      </w:r>
      <w:r w:rsidRPr="006C54F5">
        <w:rPr>
          <w:rFonts w:ascii="Times New Roman" w:hAnsi="Times New Roman"/>
          <w:sz w:val="20"/>
          <w:szCs w:val="20"/>
        </w:rPr>
        <w:t>”. Wytypowane przez tut. Ośrodek rodziny zostały objęte pomocą ze względu na trudności w wypełnianiu funkcji opiekuńczo-wychowawczej i funkcjonowania w środowisku. Asystent rodziny prowadził pracę z rodziną za jej zgodą i przy jej aktywnym udziale. Objęte opieką rodziny</w:t>
      </w:r>
      <w:r w:rsidR="00C8140F">
        <w:rPr>
          <w:rFonts w:ascii="Times New Roman" w:hAnsi="Times New Roman"/>
          <w:sz w:val="20"/>
          <w:szCs w:val="20"/>
        </w:rPr>
        <w:t>,</w:t>
      </w:r>
      <w:r w:rsidRPr="006C54F5">
        <w:rPr>
          <w:rFonts w:ascii="Times New Roman" w:hAnsi="Times New Roman"/>
          <w:sz w:val="20"/>
          <w:szCs w:val="20"/>
        </w:rPr>
        <w:t xml:space="preserve"> to rodziny niepełne, wielodzietne, borykające się z ubóstwem, uzależnieniami, a w szczególności z pr</w:t>
      </w:r>
      <w:r w:rsidR="00C8140F">
        <w:rPr>
          <w:rFonts w:ascii="Times New Roman" w:hAnsi="Times New Roman"/>
          <w:sz w:val="20"/>
          <w:szCs w:val="20"/>
        </w:rPr>
        <w:t xml:space="preserve">oblemami </w:t>
      </w:r>
      <w:r w:rsidRPr="006C54F5">
        <w:rPr>
          <w:rFonts w:ascii="Times New Roman" w:hAnsi="Times New Roman"/>
          <w:sz w:val="20"/>
          <w:szCs w:val="20"/>
        </w:rPr>
        <w:t>opiekuńczo – wychowawczymi</w:t>
      </w:r>
      <w:r>
        <w:rPr>
          <w:rFonts w:ascii="Times New Roman" w:hAnsi="Times New Roman"/>
          <w:sz w:val="20"/>
          <w:szCs w:val="20"/>
        </w:rPr>
        <w:t>.</w:t>
      </w:r>
      <w:r w:rsidR="00C8140F">
        <w:rPr>
          <w:rFonts w:ascii="Times New Roman" w:hAnsi="Times New Roman"/>
          <w:sz w:val="20"/>
          <w:szCs w:val="20"/>
        </w:rPr>
        <w:t xml:space="preserve"> Nadrzędnym celem pracy</w:t>
      </w:r>
      <w:r w:rsidRPr="006C54F5">
        <w:rPr>
          <w:rFonts w:ascii="Times New Roman" w:hAnsi="Times New Roman"/>
          <w:sz w:val="20"/>
          <w:szCs w:val="20"/>
        </w:rPr>
        <w:t xml:space="preserve"> asystentó</w:t>
      </w:r>
      <w:r w:rsidR="00C8140F">
        <w:rPr>
          <w:rFonts w:ascii="Times New Roman" w:hAnsi="Times New Roman"/>
          <w:sz w:val="20"/>
          <w:szCs w:val="20"/>
        </w:rPr>
        <w:t xml:space="preserve">w było powstrzymanie tendencji </w:t>
      </w:r>
      <w:r w:rsidRPr="006C54F5">
        <w:rPr>
          <w:rFonts w:ascii="Times New Roman" w:hAnsi="Times New Roman"/>
          <w:sz w:val="20"/>
          <w:szCs w:val="20"/>
        </w:rPr>
        <w:t xml:space="preserve">zabierania dzieci z rodzin biologicznych i umieszczania w pieczy </w:t>
      </w:r>
      <w:r w:rsidR="002949C6">
        <w:rPr>
          <w:rFonts w:ascii="Times New Roman" w:hAnsi="Times New Roman"/>
          <w:sz w:val="20"/>
          <w:szCs w:val="20"/>
        </w:rPr>
        <w:t>zastępczej. Działania asystenta</w:t>
      </w:r>
      <w:r w:rsidRPr="006C54F5">
        <w:rPr>
          <w:rFonts w:ascii="Times New Roman" w:hAnsi="Times New Roman"/>
          <w:sz w:val="20"/>
          <w:szCs w:val="20"/>
        </w:rPr>
        <w:t xml:space="preserve"> miały charakter codziennych niemal kon</w:t>
      </w:r>
      <w:r>
        <w:rPr>
          <w:rFonts w:ascii="Times New Roman" w:hAnsi="Times New Roman"/>
          <w:sz w:val="20"/>
          <w:szCs w:val="20"/>
        </w:rPr>
        <w:t xml:space="preserve">taktów z rodzinami, wspieranie </w:t>
      </w:r>
      <w:r w:rsidRPr="006C54F5">
        <w:rPr>
          <w:rFonts w:ascii="Times New Roman" w:hAnsi="Times New Roman"/>
          <w:sz w:val="20"/>
          <w:szCs w:val="20"/>
        </w:rPr>
        <w:t xml:space="preserve">i dyscyplinowanie klientów w pracy nad zapewnieniem godziwej egzystencji i bezpieczeństwa dzieciom w tych rodzinach. </w:t>
      </w:r>
    </w:p>
    <w:p w:rsidR="00C8140F" w:rsidRDefault="00637BB9" w:rsidP="00C8140F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6C54F5">
        <w:rPr>
          <w:rFonts w:ascii="Times New Roman" w:hAnsi="Times New Roman"/>
          <w:sz w:val="20"/>
          <w:szCs w:val="20"/>
        </w:rPr>
        <w:t>Z doświadczeń 201</w:t>
      </w:r>
      <w:r>
        <w:rPr>
          <w:rFonts w:ascii="Times New Roman" w:hAnsi="Times New Roman"/>
          <w:sz w:val="20"/>
          <w:szCs w:val="20"/>
        </w:rPr>
        <w:t>5</w:t>
      </w:r>
      <w:r w:rsidRPr="006C54F5">
        <w:rPr>
          <w:rFonts w:ascii="Times New Roman" w:hAnsi="Times New Roman"/>
          <w:sz w:val="20"/>
          <w:szCs w:val="20"/>
        </w:rPr>
        <w:t xml:space="preserve">r. wynika, że zamierzony cel został w dużym stopniu osiągnięty, bowiem </w:t>
      </w:r>
      <w:proofErr w:type="gramStart"/>
      <w:r w:rsidRPr="006C54F5">
        <w:rPr>
          <w:rFonts w:ascii="Times New Roman" w:hAnsi="Times New Roman"/>
          <w:sz w:val="20"/>
          <w:szCs w:val="20"/>
        </w:rPr>
        <w:t xml:space="preserve">osoby </w:t>
      </w:r>
      <w:r w:rsidR="00C8140F">
        <w:rPr>
          <w:rFonts w:ascii="Times New Roman" w:hAnsi="Times New Roman"/>
          <w:sz w:val="20"/>
          <w:szCs w:val="20"/>
        </w:rPr>
        <w:t xml:space="preserve">                         </w:t>
      </w:r>
      <w:r w:rsidRPr="006C54F5">
        <w:rPr>
          <w:rFonts w:ascii="Times New Roman" w:hAnsi="Times New Roman"/>
          <w:sz w:val="20"/>
          <w:szCs w:val="20"/>
        </w:rPr>
        <w:t>w</w:t>
      </w:r>
      <w:proofErr w:type="gramEnd"/>
      <w:r w:rsidRPr="006C54F5">
        <w:rPr>
          <w:rFonts w:ascii="Times New Roman" w:hAnsi="Times New Roman"/>
          <w:sz w:val="20"/>
          <w:szCs w:val="20"/>
        </w:rPr>
        <w:t xml:space="preserve"> </w:t>
      </w:r>
      <w:r w:rsidR="00C8140F">
        <w:rPr>
          <w:rFonts w:ascii="Times New Roman" w:hAnsi="Times New Roman"/>
          <w:sz w:val="20"/>
          <w:szCs w:val="20"/>
        </w:rPr>
        <w:t>r</w:t>
      </w:r>
      <w:r w:rsidRPr="006C54F5">
        <w:rPr>
          <w:rFonts w:ascii="Times New Roman" w:hAnsi="Times New Roman"/>
          <w:sz w:val="20"/>
          <w:szCs w:val="20"/>
        </w:rPr>
        <w:t>odzinach</w:t>
      </w:r>
      <w:r w:rsidR="00C8140F">
        <w:rPr>
          <w:rFonts w:ascii="Times New Roman" w:hAnsi="Times New Roman"/>
          <w:sz w:val="20"/>
          <w:szCs w:val="20"/>
        </w:rPr>
        <w:t xml:space="preserve">: </w:t>
      </w:r>
    </w:p>
    <w:p w:rsidR="00C8140F" w:rsidRDefault="002949C6" w:rsidP="00C814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5E33">
        <w:rPr>
          <w:rFonts w:ascii="Times New Roman" w:hAnsi="Times New Roman" w:cs="Times New Roman"/>
          <w:sz w:val="20"/>
          <w:szCs w:val="20"/>
        </w:rPr>
        <w:t xml:space="preserve"> </w:t>
      </w:r>
      <w:r w:rsidR="00637BB9" w:rsidRPr="006C54F5">
        <w:rPr>
          <w:rFonts w:ascii="Times New Roman" w:hAnsi="Times New Roman" w:cs="Times New Roman"/>
          <w:sz w:val="20"/>
          <w:szCs w:val="20"/>
        </w:rPr>
        <w:t>podejmowały leczenie odwykowe (stacjonarnie i ambulatoryjnie),</w:t>
      </w:r>
    </w:p>
    <w:p w:rsidR="00C8140F" w:rsidRDefault="002949C6" w:rsidP="00C814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5E33">
        <w:rPr>
          <w:rFonts w:ascii="Times New Roman" w:hAnsi="Times New Roman" w:cs="Times New Roman"/>
          <w:sz w:val="20"/>
          <w:szCs w:val="20"/>
        </w:rPr>
        <w:t xml:space="preserve"> </w:t>
      </w:r>
      <w:r w:rsidR="00637BB9" w:rsidRPr="006C54F5">
        <w:rPr>
          <w:rFonts w:ascii="Times New Roman" w:hAnsi="Times New Roman" w:cs="Times New Roman"/>
          <w:sz w:val="20"/>
          <w:szCs w:val="20"/>
        </w:rPr>
        <w:t xml:space="preserve">poprawiła się wzajemna relacja między rodzicami i dziećmi (nastolatkami), przerwanie przemocy domowej, </w:t>
      </w:r>
    </w:p>
    <w:p w:rsidR="00C8140F" w:rsidRDefault="002949C6" w:rsidP="00C814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37BB9" w:rsidRPr="006C54F5">
        <w:rPr>
          <w:rFonts w:ascii="Times New Roman" w:hAnsi="Times New Roman" w:cs="Times New Roman"/>
          <w:sz w:val="20"/>
          <w:szCs w:val="20"/>
        </w:rPr>
        <w:t xml:space="preserve">uregulowały sytuację </w:t>
      </w:r>
      <w:proofErr w:type="gramStart"/>
      <w:r w:rsidR="00637BB9" w:rsidRPr="006C54F5">
        <w:rPr>
          <w:rFonts w:ascii="Times New Roman" w:hAnsi="Times New Roman" w:cs="Times New Roman"/>
          <w:sz w:val="20"/>
          <w:szCs w:val="20"/>
        </w:rPr>
        <w:t>prawną  (rozwód</w:t>
      </w:r>
      <w:proofErr w:type="gramEnd"/>
      <w:r w:rsidR="00637BB9" w:rsidRPr="006C54F5">
        <w:rPr>
          <w:rFonts w:ascii="Times New Roman" w:hAnsi="Times New Roman" w:cs="Times New Roman"/>
          <w:sz w:val="20"/>
          <w:szCs w:val="20"/>
        </w:rPr>
        <w:t>, alimenty, wnioski o eksmisję, inne),</w:t>
      </w:r>
    </w:p>
    <w:p w:rsidR="00637BB9" w:rsidRPr="006C54F5" w:rsidRDefault="002949C6" w:rsidP="00C814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5E33">
        <w:rPr>
          <w:rFonts w:ascii="Times New Roman" w:hAnsi="Times New Roman" w:cs="Times New Roman"/>
          <w:sz w:val="20"/>
          <w:szCs w:val="20"/>
        </w:rPr>
        <w:t xml:space="preserve"> </w:t>
      </w:r>
      <w:r w:rsidR="00637BB9" w:rsidRPr="006C54F5">
        <w:rPr>
          <w:rFonts w:ascii="Times New Roman" w:hAnsi="Times New Roman" w:cs="Times New Roman"/>
          <w:sz w:val="20"/>
          <w:szCs w:val="20"/>
        </w:rPr>
        <w:t xml:space="preserve">zwiększyło się zainteresowanie wynikami dzieci w szkole, higieną osobistą, podejmowanie leczenia dzieci. </w:t>
      </w:r>
    </w:p>
    <w:p w:rsidR="00637BB9" w:rsidRDefault="00637BB9" w:rsidP="00637BB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BB9" w:rsidRPr="00FC2BBA" w:rsidRDefault="00637BB9" w:rsidP="00637B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BA">
        <w:rPr>
          <w:rFonts w:ascii="Times New Roman" w:hAnsi="Times New Roman" w:cs="Times New Roman"/>
          <w:b/>
          <w:sz w:val="20"/>
          <w:szCs w:val="20"/>
        </w:rPr>
        <w:t>Instytucje i organizacje działające w obszarze wspierani</w:t>
      </w:r>
      <w:r w:rsidR="002949C6" w:rsidRPr="00FC2BBA">
        <w:rPr>
          <w:rFonts w:ascii="Times New Roman" w:hAnsi="Times New Roman" w:cs="Times New Roman"/>
          <w:b/>
          <w:sz w:val="20"/>
          <w:szCs w:val="20"/>
        </w:rPr>
        <w:t>a rodziny na terenie Gminy Stepnica</w:t>
      </w:r>
    </w:p>
    <w:p w:rsidR="002949C6" w:rsidRPr="002949C6" w:rsidRDefault="002949C6" w:rsidP="002949C6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Ośrodek Pomocy Społecznej, 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Gminna Komisja Rozwiązywania Problemów Alkoholowych, 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>Zespół Szkolno – Przedszkolny im. Konstantego Maciejewicza w Stepnicy,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Gimnazjum im. Dywizjonu 303 w Stepnicy, 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Szkoła Podstawowa im. Ks. Jana Twardowskiego w Racimierzu, </w:t>
      </w:r>
    </w:p>
    <w:p w:rsidR="002949C6" w:rsidRPr="002949C6" w:rsidRDefault="00C8140F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Zespół Interdyscyplinarny ds</w:t>
      </w:r>
      <w:r w:rsidR="002949C6" w:rsidRPr="002949C6">
        <w:rPr>
          <w:rFonts w:ascii="Times New Roman" w:hAnsi="Times New Roman" w:cs="Times New Roman"/>
          <w:bCs/>
          <w:sz w:val="20"/>
          <w:szCs w:val="20"/>
        </w:rPr>
        <w:t xml:space="preserve">. Przeciwdziałania Przemocy w Rodzinie, 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 Policja, 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 Samodzielny Niepubliczny Zakład Opieki Zdrowotnej Elżbieta </w:t>
      </w:r>
      <w:proofErr w:type="spellStart"/>
      <w:r w:rsidRPr="002949C6">
        <w:rPr>
          <w:rFonts w:ascii="Times New Roman" w:hAnsi="Times New Roman" w:cs="Times New Roman"/>
          <w:sz w:val="20"/>
          <w:szCs w:val="20"/>
        </w:rPr>
        <w:t>Weryszko</w:t>
      </w:r>
      <w:proofErr w:type="spellEnd"/>
      <w:r w:rsidRPr="002949C6">
        <w:rPr>
          <w:rFonts w:ascii="Times New Roman" w:hAnsi="Times New Roman" w:cs="Times New Roman"/>
          <w:sz w:val="20"/>
          <w:szCs w:val="20"/>
        </w:rPr>
        <w:t>,</w:t>
      </w:r>
    </w:p>
    <w:p w:rsidR="002949C6" w:rsidRPr="002949C6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 Niepubliczny Zakład Opieki Zdrowotnej „Vita-S,”</w:t>
      </w:r>
    </w:p>
    <w:p w:rsidR="002949C6" w:rsidRPr="002949C6" w:rsidRDefault="00C8140F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Urząd Miasta i </w:t>
      </w:r>
      <w:r w:rsidR="002949C6" w:rsidRPr="002949C6">
        <w:rPr>
          <w:rFonts w:ascii="Times New Roman" w:hAnsi="Times New Roman" w:cs="Times New Roman"/>
          <w:sz w:val="20"/>
          <w:szCs w:val="20"/>
        </w:rPr>
        <w:t xml:space="preserve">Gminy, </w:t>
      </w:r>
    </w:p>
    <w:p w:rsidR="002949C6" w:rsidRPr="000B1663" w:rsidRDefault="002949C6" w:rsidP="002949C6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2949C6">
        <w:rPr>
          <w:rFonts w:ascii="Times New Roman" w:hAnsi="Times New Roman" w:cs="Times New Roman"/>
          <w:sz w:val="20"/>
          <w:szCs w:val="20"/>
        </w:rPr>
        <w:t xml:space="preserve"> Organizacje pozarządowe, stowarzyszenia i związki</w:t>
      </w:r>
      <w:r w:rsidRPr="000B1663">
        <w:rPr>
          <w:rFonts w:ascii="Times New Roman" w:hAnsi="Times New Roman" w:cs="Times New Roman"/>
        </w:rPr>
        <w:t xml:space="preserve"> </w:t>
      </w:r>
      <w:r w:rsidRPr="00E15E33">
        <w:rPr>
          <w:rFonts w:ascii="Times New Roman" w:hAnsi="Times New Roman" w:cs="Times New Roman"/>
          <w:sz w:val="20"/>
          <w:szCs w:val="20"/>
        </w:rPr>
        <w:t>sportowe.</w:t>
      </w:r>
    </w:p>
    <w:p w:rsidR="002949C6" w:rsidRDefault="002949C6" w:rsidP="002949C6">
      <w:pPr>
        <w:pStyle w:val="Default"/>
        <w:rPr>
          <w:rFonts w:ascii="Times New Roman" w:hAnsi="Times New Roman" w:cs="Times New Roman"/>
        </w:rPr>
      </w:pPr>
    </w:p>
    <w:p w:rsidR="00637BB9" w:rsidRPr="00401B7A" w:rsidRDefault="00637BB9" w:rsidP="00637B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7BB9" w:rsidRPr="00401B7A" w:rsidRDefault="00637BB9" w:rsidP="002949C6">
      <w:pPr>
        <w:pStyle w:val="Default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01B7A">
        <w:rPr>
          <w:rFonts w:ascii="Times New Roman" w:hAnsi="Times New Roman" w:cs="Times New Roman"/>
          <w:b/>
          <w:sz w:val="20"/>
          <w:szCs w:val="20"/>
        </w:rPr>
        <w:t>Instytucje i organi</w:t>
      </w:r>
      <w:r w:rsidR="002949C6">
        <w:rPr>
          <w:rFonts w:ascii="Times New Roman" w:hAnsi="Times New Roman" w:cs="Times New Roman"/>
          <w:b/>
          <w:sz w:val="20"/>
          <w:szCs w:val="20"/>
        </w:rPr>
        <w:t>zacje z poza terenu Gminy Stepnica</w:t>
      </w:r>
    </w:p>
    <w:p w:rsidR="00637BB9" w:rsidRPr="00401B7A" w:rsidRDefault="00637BB9" w:rsidP="00637BB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37BB9" w:rsidRDefault="00637BB9" w:rsidP="00637BB9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Sąd Rejonowy w Goleniowie</w:t>
      </w:r>
    </w:p>
    <w:p w:rsidR="00637BB9" w:rsidRPr="00401B7A" w:rsidRDefault="00637BB9" w:rsidP="00637BB9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>Powiatowe Centrum Pomocy Rodzinie w Goleniowie,</w:t>
      </w:r>
    </w:p>
    <w:p w:rsidR="00637BB9" w:rsidRPr="00401B7A" w:rsidRDefault="00637BB9" w:rsidP="00637BB9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01B7A">
        <w:rPr>
          <w:rFonts w:ascii="Times New Roman" w:hAnsi="Times New Roman" w:cs="Times New Roman"/>
          <w:sz w:val="20"/>
          <w:szCs w:val="20"/>
        </w:rPr>
        <w:t>Powiatowy Urząd Pracy w Goleniowie,</w:t>
      </w:r>
    </w:p>
    <w:p w:rsidR="00637BB9" w:rsidRPr="00401B7A" w:rsidRDefault="00637BB9" w:rsidP="00637BB9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01B7A">
        <w:rPr>
          <w:rFonts w:ascii="Times New Roman" w:hAnsi="Times New Roman" w:cs="Times New Roman"/>
          <w:sz w:val="20"/>
          <w:szCs w:val="20"/>
        </w:rPr>
        <w:t>rganizacje pozarządowe.</w:t>
      </w:r>
    </w:p>
    <w:p w:rsidR="00637BB9" w:rsidRDefault="00637BB9" w:rsidP="00637B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7BB9" w:rsidRPr="00FC2BBA" w:rsidRDefault="00637BB9" w:rsidP="00637BB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C2BBA">
        <w:rPr>
          <w:rFonts w:ascii="Times New Roman" w:hAnsi="Times New Roman" w:cs="Times New Roman"/>
          <w:b/>
          <w:sz w:val="24"/>
          <w:szCs w:val="24"/>
          <w:lang w:eastAsia="en-US"/>
        </w:rPr>
        <w:t>Cele Programu</w:t>
      </w:r>
    </w:p>
    <w:p w:rsidR="00637BB9" w:rsidRPr="00AB3404" w:rsidRDefault="002949C6" w:rsidP="00637BB9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Program Wspierania</w:t>
      </w:r>
      <w:r w:rsidR="00637BB9"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Rodziny jest dokumentem przewidzianym do realizacji na lata 2016-2018. </w:t>
      </w:r>
      <w:r w:rsidR="00E15E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</w:t>
      </w:r>
      <w:r w:rsidR="00637BB9"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Jego kluczowym celem jest stworzenie spójnego systemu środowiskowej pracy opiekuńczo-wychowawczej, dzięki któremu zwiększą się szanse życiowe dzieci z zaniedbanych środowisk bez konieczności zrywania więzi z rodziną.</w:t>
      </w:r>
    </w:p>
    <w:p w:rsidR="00637BB9" w:rsidRPr="00AB3404" w:rsidRDefault="00637BB9" w:rsidP="00637BB9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Pierwszym i priorytetowym celem szczegółowym niniejszego Programu jest to, aby dziecko miało prawo rozwijać się w rodzinie </w:t>
      </w:r>
      <w:r w:rsidR="00C8140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biologicznej</w:t>
      </w: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Zawiera on propozycje skorelowanych działań, zarówno profilaktycznych, jak i zmniejszających skutki patologii, skierowanych do rodzin, które wymagają pomocy nie tylko materialnej, </w:t>
      </w: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lastRenderedPageBreak/>
        <w:t xml:space="preserve">ale głównie socjalnej oraz specjalistycznej (psychologicznej, prawnej, pedagogicznej). Proponowane działania </w:t>
      </w:r>
      <w:r w:rsidR="00E15E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mają za zadanie wesprzeć rodziny</w:t>
      </w: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„grupy ryzyka”, w pełnieniu jej podstawowych funkcji, w myśl zasady, że w pierwszej kolejności wykorzystywane powinny być zasoby i możliwości własne rodziny.</w:t>
      </w:r>
    </w:p>
    <w:p w:rsidR="00637BB9" w:rsidRDefault="00637BB9" w:rsidP="00637BB9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</w:p>
    <w:p w:rsidR="00637BB9" w:rsidRDefault="00637BB9" w:rsidP="00637BB9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B34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Najważniejsze z tych działań to:</w:t>
      </w:r>
    </w:p>
    <w:p w:rsidR="00D47DD4" w:rsidRPr="00AB3404" w:rsidRDefault="00D47DD4" w:rsidP="00637BB9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37BB9" w:rsidRPr="00AB3404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iCs/>
          <w:color w:val="000000"/>
          <w:kern w:val="0"/>
          <w:sz w:val="20"/>
          <w:szCs w:val="20"/>
        </w:rPr>
        <w:t>Edukowanie rodziców, poprzez dostarczanie im wiedzy o prawidłowościach lub nieprawidłowościach</w:t>
      </w:r>
      <w:r w:rsidRPr="00AB3404">
        <w:rPr>
          <w:rFonts w:ascii="Times New Roman" w:hAnsi="Times New Roman" w:cs="Times New Roman"/>
          <w:sz w:val="20"/>
          <w:szCs w:val="20"/>
        </w:rPr>
        <w:t xml:space="preserve"> funkcjonowania rodziny i ich znaczenia dla rozwoju dziecka;</w:t>
      </w:r>
    </w:p>
    <w:p w:rsidR="00637BB9" w:rsidRPr="00AB3404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Wspieranie, m. in. poprzez poradnictwo rodzin przeżywających różnorakie trudności;</w:t>
      </w:r>
    </w:p>
    <w:p w:rsidR="00637BB9" w:rsidRPr="00AB3404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Konsultacje dla osób zgłaszających problemy wychowawcze z dzieckiem;</w:t>
      </w:r>
    </w:p>
    <w:p w:rsidR="00637BB9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Trening umiejętności życiowych.</w:t>
      </w:r>
    </w:p>
    <w:p w:rsidR="00995DBB" w:rsidRDefault="00995DBB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Zapewnienie w miarę istniejących możliwości finansowych gminy lokali mieszkalnych.</w:t>
      </w:r>
    </w:p>
    <w:p w:rsidR="00D47DD4" w:rsidRDefault="00D47DD4" w:rsidP="00D47DD4">
      <w:pPr>
        <w:widowControl/>
        <w:overflowPunct/>
        <w:adjustRightInd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47DD4" w:rsidRDefault="00D47DD4" w:rsidP="00D47DD4">
      <w:pPr>
        <w:widowControl/>
        <w:overflowPunct/>
        <w:adjustRightInd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37BB9" w:rsidRPr="00AB3404" w:rsidRDefault="00637BB9" w:rsidP="00202500">
      <w:pPr>
        <w:spacing w:line="276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Pomoc udzielana dziecku i rodzinie będzie obejmować:</w:t>
      </w:r>
    </w:p>
    <w:p w:rsidR="00637BB9" w:rsidRPr="00AB3404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 xml:space="preserve">Bezpośrednie kontakty z </w:t>
      </w:r>
      <w:proofErr w:type="gramStart"/>
      <w:r w:rsidRPr="00AB3404">
        <w:rPr>
          <w:rFonts w:ascii="Times New Roman" w:hAnsi="Times New Roman" w:cs="Times New Roman"/>
          <w:sz w:val="20"/>
          <w:szCs w:val="20"/>
        </w:rPr>
        <w:t>rodziną  i</w:t>
      </w:r>
      <w:proofErr w:type="gramEnd"/>
      <w:r w:rsidRPr="00AB3404">
        <w:rPr>
          <w:rFonts w:ascii="Times New Roman" w:hAnsi="Times New Roman" w:cs="Times New Roman"/>
          <w:sz w:val="20"/>
          <w:szCs w:val="20"/>
        </w:rPr>
        <w:t xml:space="preserve"> dzieckiem;</w:t>
      </w:r>
    </w:p>
    <w:p w:rsidR="00637BB9" w:rsidRPr="00AB3404" w:rsidRDefault="00637BB9" w:rsidP="00D47DD4">
      <w:pPr>
        <w:widowControl/>
        <w:numPr>
          <w:ilvl w:val="0"/>
          <w:numId w:val="24"/>
        </w:numPr>
        <w:overflowPunct/>
        <w:adjustRightInd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Mediacje i negocjacje dotyczące ich postępowania i korekty sytuacji;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Pomoc doraźną tj., pomoc materialną, napisanie podania, pisma, prośby itp., pomoc w załatw</w:t>
      </w:r>
      <w:r w:rsidR="00D47DD4">
        <w:rPr>
          <w:rFonts w:ascii="Times New Roman" w:hAnsi="Times New Roman" w:cs="Times New Roman"/>
          <w:sz w:val="20"/>
          <w:szCs w:val="20"/>
        </w:rPr>
        <w:t>ieniu spraw urzędowych,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Pomoc długofalową tj., objęcie rodzin pomocą asystenta rodziny, objęcie dziecka opieką przez placówkę wsparcia dziennego, zorganizowanie indywidualnych lub grupowych zajęć terapeutycznych, udzielanie porad w sprawach życiowych, związanych z prowadzeniem gospodarstwa domowego, budżetu rodzinnego, pielęgnacją i zdrowotnymi potrzebami dzieci, wsparcie w postaci wolontariuszy.</w:t>
      </w:r>
    </w:p>
    <w:p w:rsidR="00637BB9" w:rsidRPr="00AB3404" w:rsidRDefault="00637BB9" w:rsidP="00637BB9">
      <w:pPr>
        <w:widowControl/>
        <w:overflowPunct/>
        <w:adjustRightInd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AB3404" w:rsidRDefault="00637BB9" w:rsidP="00637BB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 xml:space="preserve">Drugim ważnym celem szczegółowym programu jest pomoc rodzinom dysfunkcyjnym, z problemami opiekuńczo-wychowawczymi i dotkniętymi zjawiskiem przemocy. </w:t>
      </w:r>
    </w:p>
    <w:p w:rsidR="00637BB9" w:rsidRPr="00AB3404" w:rsidRDefault="00637BB9" w:rsidP="0020250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Najważniejsze z tych działań to:</w:t>
      </w:r>
    </w:p>
    <w:p w:rsidR="00637BB9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Tworzenie oraz rozwój opieki nad dzieckiem, w </w:t>
      </w:r>
      <w:r w:rsidR="00D47DD4">
        <w:rPr>
          <w:rFonts w:ascii="Times New Roman" w:hAnsi="Times New Roman" w:cs="Times New Roman"/>
          <w:sz w:val="20"/>
          <w:szCs w:val="20"/>
        </w:rPr>
        <w:t>tym placówek wsparcia dziennego,</w:t>
      </w:r>
    </w:p>
    <w:p w:rsidR="00637BB9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Organizowanie szkoleń i tworzenie warunków</w:t>
      </w:r>
      <w:r w:rsidR="00D47DD4">
        <w:rPr>
          <w:rFonts w:ascii="Times New Roman" w:hAnsi="Times New Roman" w:cs="Times New Roman"/>
          <w:sz w:val="20"/>
          <w:szCs w:val="20"/>
        </w:rPr>
        <w:t xml:space="preserve"> działania rodzin wspierających,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Monitorowanie środowisk zagrożonych trudnymi sytuacjami życiowymi</w:t>
      </w:r>
      <w:r>
        <w:rPr>
          <w:rFonts w:ascii="Times New Roman" w:hAnsi="Times New Roman" w:cs="Times New Roman"/>
          <w:sz w:val="20"/>
          <w:szCs w:val="20"/>
        </w:rPr>
        <w:t>, zapewnienie rodzinie przeżywającej trudności wsparcia i pomocy asystenta rodziny</w:t>
      </w:r>
      <w:r w:rsidR="00D47DD4">
        <w:rPr>
          <w:rFonts w:ascii="Times New Roman" w:hAnsi="Times New Roman" w:cs="Times New Roman"/>
          <w:sz w:val="20"/>
          <w:szCs w:val="20"/>
        </w:rPr>
        <w:t>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 xml:space="preserve">Skoordynowana i kompleksowa pomoc ze strony wszystkich instytucji i organizacji działających na rzecz dziecka i rodziny – systematyczne spotkania zespołu interdyscyplinarnego, w </w:t>
      </w:r>
      <w:r w:rsidR="00C8140F" w:rsidRPr="00AB3404">
        <w:rPr>
          <w:rFonts w:ascii="Times New Roman" w:hAnsi="Times New Roman" w:cs="Times New Roman"/>
          <w:sz w:val="20"/>
          <w:szCs w:val="20"/>
        </w:rPr>
        <w:t>skład, którego</w:t>
      </w:r>
      <w:r w:rsidRPr="00AB3404">
        <w:rPr>
          <w:rFonts w:ascii="Times New Roman" w:hAnsi="Times New Roman" w:cs="Times New Roman"/>
          <w:sz w:val="20"/>
          <w:szCs w:val="20"/>
        </w:rPr>
        <w:t xml:space="preserve"> wchodzą: pracownik socjalny, pedagog, dzielni</w:t>
      </w:r>
      <w:r w:rsidR="00D47DD4">
        <w:rPr>
          <w:rFonts w:ascii="Times New Roman" w:hAnsi="Times New Roman" w:cs="Times New Roman"/>
          <w:sz w:val="20"/>
          <w:szCs w:val="20"/>
        </w:rPr>
        <w:t>cowy, kurator, asystent rodziny,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Zapewnienie specjalistycznego poradnictwa rodzinnego w tym: terapii indywidualnej, tera</w:t>
      </w:r>
      <w:r>
        <w:rPr>
          <w:rFonts w:ascii="Times New Roman" w:hAnsi="Times New Roman" w:cs="Times New Roman"/>
          <w:sz w:val="20"/>
          <w:szCs w:val="20"/>
        </w:rPr>
        <w:t>pii grupowej, terapii rodzinnej</w:t>
      </w:r>
      <w:r w:rsidR="00D47DD4">
        <w:rPr>
          <w:rFonts w:ascii="Times New Roman" w:hAnsi="Times New Roman" w:cs="Times New Roman"/>
          <w:sz w:val="20"/>
          <w:szCs w:val="20"/>
        </w:rPr>
        <w:t>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 xml:space="preserve">Podejmowanie działań w kierunku reintegracji rodzin i zapewnienie </w:t>
      </w:r>
      <w:r w:rsidR="00D47DD4">
        <w:rPr>
          <w:rFonts w:ascii="Times New Roman" w:hAnsi="Times New Roman" w:cs="Times New Roman"/>
          <w:sz w:val="20"/>
          <w:szCs w:val="20"/>
        </w:rPr>
        <w:t>dziecku optymalnej formy opieki,</w:t>
      </w:r>
    </w:p>
    <w:p w:rsidR="00637BB9" w:rsidRPr="00AB3404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Zapewnienie miejsca schronienia dla</w:t>
      </w:r>
      <w:r w:rsidR="00D47DD4">
        <w:rPr>
          <w:rFonts w:ascii="Times New Roman" w:hAnsi="Times New Roman" w:cs="Times New Roman"/>
          <w:sz w:val="20"/>
          <w:szCs w:val="20"/>
        </w:rPr>
        <w:t xml:space="preserve"> osób doświadczających przemocy,</w:t>
      </w:r>
    </w:p>
    <w:p w:rsidR="00637BB9" w:rsidRDefault="00637BB9" w:rsidP="00637BB9">
      <w:pPr>
        <w:widowControl/>
        <w:numPr>
          <w:ilvl w:val="0"/>
          <w:numId w:val="24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0D6">
        <w:rPr>
          <w:rFonts w:ascii="Times New Roman" w:hAnsi="Times New Roman" w:cs="Times New Roman"/>
          <w:sz w:val="20"/>
          <w:szCs w:val="20"/>
        </w:rPr>
        <w:t>Współpraca ze szkołami w zakresie rozwiązywania problemów z dziećmi.</w:t>
      </w:r>
    </w:p>
    <w:p w:rsidR="00637BB9" w:rsidRPr="00AB3404" w:rsidRDefault="00637BB9" w:rsidP="00637BB9">
      <w:pPr>
        <w:widowControl/>
        <w:overflowPunct/>
        <w:adjustRightInd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E40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BB9" w:rsidRDefault="00637BB9" w:rsidP="00637BB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Trzecim celem szczegółowym programu jest powrót dziecka z pieczy zastępczej do rodziny naturalnej. Podstawowym zadanie</w:t>
      </w:r>
      <w:r w:rsidR="00FC2BBA">
        <w:rPr>
          <w:rFonts w:ascii="Times New Roman" w:hAnsi="Times New Roman" w:cs="Times New Roman"/>
          <w:sz w:val="20"/>
          <w:szCs w:val="20"/>
        </w:rPr>
        <w:t>m</w:t>
      </w:r>
      <w:r w:rsidRPr="00AB3404">
        <w:rPr>
          <w:rFonts w:ascii="Times New Roman" w:hAnsi="Times New Roman" w:cs="Times New Roman"/>
          <w:sz w:val="20"/>
          <w:szCs w:val="20"/>
        </w:rPr>
        <w:t xml:space="preserve"> do realizowania tego celu jest inicjowanie działań niezbędnych do uregulowania sytuacji życiowej rodziny i umożliwienie powrotu dziecka. Rodziny, których dzieci opuszczają zastępcze formy opieki wymagają długoterminowego, systematycznego i specjalistycznego wsparcia w pełnieniu ról rodzicielskich. Realizacja założeń przyjętych w programie pozwoli udzielić rodzinie szybkiej i skutecznej pomocy, aby dziecko mogło do niej powrócić na stałe.</w:t>
      </w:r>
    </w:p>
    <w:p w:rsidR="00637BB9" w:rsidRPr="00AB3404" w:rsidRDefault="00637BB9" w:rsidP="00637BB9">
      <w:pPr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Reasumując, Program Wspierania Rodziny chcąc przeciwdziałać zdiagnozowanym problemom, kieruje się następującymi zasadami:</w:t>
      </w:r>
    </w:p>
    <w:p w:rsidR="00637BB9" w:rsidRPr="00AB3404" w:rsidRDefault="00637BB9" w:rsidP="00637BB9">
      <w:pPr>
        <w:widowControl/>
        <w:numPr>
          <w:ilvl w:val="0"/>
          <w:numId w:val="25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Podejmowanie wczesnych działań profilaktycznych zanim narosną problemy;</w:t>
      </w:r>
    </w:p>
    <w:p w:rsidR="00637BB9" w:rsidRPr="00AB3404" w:rsidRDefault="00637BB9" w:rsidP="00637BB9">
      <w:pPr>
        <w:widowControl/>
        <w:numPr>
          <w:ilvl w:val="0"/>
          <w:numId w:val="25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Praca z dzieckiem w jego środowisku rodzinnym;</w:t>
      </w:r>
    </w:p>
    <w:p w:rsidR="00637BB9" w:rsidRPr="00AB3404" w:rsidRDefault="00637BB9" w:rsidP="00637BB9">
      <w:pPr>
        <w:widowControl/>
        <w:numPr>
          <w:ilvl w:val="0"/>
          <w:numId w:val="25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lastRenderedPageBreak/>
        <w:t>Szybkie działania nakierowane na powrót dziecka do rodziny naturalnej;</w:t>
      </w:r>
    </w:p>
    <w:p w:rsidR="00637BB9" w:rsidRDefault="00637BB9" w:rsidP="00637BB9">
      <w:pPr>
        <w:widowControl/>
        <w:numPr>
          <w:ilvl w:val="0"/>
          <w:numId w:val="25"/>
        </w:numPr>
        <w:overflowPunct/>
        <w:adjustRightInd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4">
        <w:rPr>
          <w:rFonts w:ascii="Times New Roman" w:hAnsi="Times New Roman" w:cs="Times New Roman"/>
          <w:sz w:val="20"/>
          <w:szCs w:val="20"/>
        </w:rPr>
        <w:t>Praca z dziećmi i młodzieżą zapobiegająca ich wykluczeniu społecznemu.</w:t>
      </w:r>
    </w:p>
    <w:p w:rsidR="00D47DD4" w:rsidRPr="00AB3404" w:rsidRDefault="00D47DD4" w:rsidP="00D47DD4">
      <w:pPr>
        <w:widowControl/>
        <w:overflowPunct/>
        <w:adjustRightInd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37BB9" w:rsidRPr="00AB3404" w:rsidRDefault="00637BB9" w:rsidP="00637BB9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37BB9" w:rsidRPr="00FC2BBA" w:rsidRDefault="00637BB9" w:rsidP="00637BB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C2BBA">
        <w:rPr>
          <w:rFonts w:ascii="Times New Roman" w:hAnsi="Times New Roman" w:cs="Times New Roman"/>
          <w:b/>
          <w:sz w:val="24"/>
          <w:szCs w:val="24"/>
          <w:lang w:eastAsia="en-US"/>
        </w:rPr>
        <w:t>Fina</w:t>
      </w:r>
      <w:r w:rsidR="00FC2BBA">
        <w:rPr>
          <w:rFonts w:ascii="Times New Roman" w:hAnsi="Times New Roman" w:cs="Times New Roman"/>
          <w:b/>
          <w:sz w:val="24"/>
          <w:szCs w:val="24"/>
          <w:lang w:eastAsia="en-US"/>
        </w:rPr>
        <w:t>n</w:t>
      </w:r>
      <w:r w:rsidRPr="00FC2BBA">
        <w:rPr>
          <w:rFonts w:ascii="Times New Roman" w:hAnsi="Times New Roman" w:cs="Times New Roman"/>
          <w:b/>
          <w:sz w:val="24"/>
          <w:szCs w:val="24"/>
          <w:lang w:eastAsia="en-US"/>
        </w:rPr>
        <w:t>sowanie Programu</w:t>
      </w:r>
    </w:p>
    <w:p w:rsidR="00D47DD4" w:rsidRPr="00AB3404" w:rsidRDefault="00D47DD4" w:rsidP="00D47DD4">
      <w:pPr>
        <w:pStyle w:val="Akapitzlist"/>
        <w:ind w:left="108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37BB9" w:rsidRDefault="00637BB9" w:rsidP="00637BB9">
      <w:pPr>
        <w:ind w:firstLine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B3404">
        <w:rPr>
          <w:rFonts w:ascii="Times New Roman" w:hAnsi="Times New Roman" w:cs="Times New Roman"/>
          <w:sz w:val="20"/>
          <w:szCs w:val="20"/>
          <w:lang w:eastAsia="en-US"/>
        </w:rPr>
        <w:t>Program będzie f</w:t>
      </w:r>
      <w:r w:rsidR="00706EFF">
        <w:rPr>
          <w:rFonts w:ascii="Times New Roman" w:hAnsi="Times New Roman" w:cs="Times New Roman"/>
          <w:sz w:val="20"/>
          <w:szCs w:val="20"/>
          <w:lang w:eastAsia="en-US"/>
        </w:rPr>
        <w:t>inansowany z budżetu Gminy Stepnica</w:t>
      </w:r>
      <w:r w:rsidRPr="00AB3404">
        <w:rPr>
          <w:rFonts w:ascii="Times New Roman" w:hAnsi="Times New Roman" w:cs="Times New Roman"/>
          <w:sz w:val="20"/>
          <w:szCs w:val="20"/>
          <w:lang w:eastAsia="en-US"/>
        </w:rPr>
        <w:t>, budżetu państwa oraz środków pozyskanych z poza budżetu (granty, konkursy itp.).</w:t>
      </w:r>
    </w:p>
    <w:p w:rsidR="002949C6" w:rsidRDefault="00637BB9" w:rsidP="00637BB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C2BBA">
        <w:rPr>
          <w:rFonts w:ascii="Times New Roman" w:hAnsi="Times New Roman" w:cs="Times New Roman"/>
          <w:b/>
          <w:sz w:val="24"/>
          <w:szCs w:val="24"/>
          <w:lang w:eastAsia="en-US"/>
        </w:rPr>
        <w:t>Monitorowanie Programu</w:t>
      </w:r>
      <w:r w:rsidR="002949C6" w:rsidRPr="00FC2B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C2BBA" w:rsidRPr="00FC2BBA" w:rsidRDefault="00FC2BBA" w:rsidP="00A1411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7BB9" w:rsidRPr="00202500" w:rsidRDefault="00637BB9" w:rsidP="00202500">
      <w:pPr>
        <w:ind w:firstLine="360"/>
        <w:rPr>
          <w:rFonts w:ascii="Times New Roman" w:hAnsi="Times New Roman" w:cs="Times New Roman"/>
          <w:sz w:val="20"/>
          <w:szCs w:val="20"/>
          <w:lang w:eastAsia="en-US"/>
        </w:rPr>
      </w:pPr>
      <w:r w:rsidRPr="00202500">
        <w:rPr>
          <w:rFonts w:ascii="Times New Roman" w:hAnsi="Times New Roman" w:cs="Times New Roman"/>
          <w:sz w:val="20"/>
          <w:szCs w:val="20"/>
          <w:lang w:eastAsia="en-US"/>
        </w:rPr>
        <w:t>Oś</w:t>
      </w:r>
      <w:r w:rsidR="002949C6" w:rsidRPr="00202500">
        <w:rPr>
          <w:rFonts w:ascii="Times New Roman" w:hAnsi="Times New Roman" w:cs="Times New Roman"/>
          <w:sz w:val="20"/>
          <w:szCs w:val="20"/>
          <w:lang w:eastAsia="en-US"/>
        </w:rPr>
        <w:t>rodek Pomocy Społecznej w Stepnicy</w:t>
      </w:r>
      <w:r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, co roku będzie </w:t>
      </w:r>
      <w:proofErr w:type="gramStart"/>
      <w:r w:rsidRPr="00202500">
        <w:rPr>
          <w:rFonts w:ascii="Times New Roman" w:hAnsi="Times New Roman" w:cs="Times New Roman"/>
          <w:sz w:val="20"/>
          <w:szCs w:val="20"/>
          <w:lang w:eastAsia="en-US"/>
        </w:rPr>
        <w:t>monitorował</w:t>
      </w:r>
      <w:r w:rsidR="00706EFF"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 i</w:t>
      </w:r>
      <w:proofErr w:type="gramEnd"/>
      <w:r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 w razie potrzeby aktualizował program na posta</w:t>
      </w:r>
      <w:r w:rsidR="002949C6"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wie przedstawianych Radzie Miejskiej w Stepnicy </w:t>
      </w:r>
      <w:r w:rsidRPr="00202500">
        <w:rPr>
          <w:rFonts w:ascii="Times New Roman" w:hAnsi="Times New Roman" w:cs="Times New Roman"/>
          <w:sz w:val="20"/>
          <w:szCs w:val="20"/>
          <w:lang w:eastAsia="en-US"/>
        </w:rPr>
        <w:t xml:space="preserve"> sprawozdań  z  jego realizacji.</w:t>
      </w:r>
    </w:p>
    <w:p w:rsidR="00940128" w:rsidRDefault="00940128" w:rsidP="002949C6">
      <w:pPr>
        <w:pStyle w:val="Akapitzlist"/>
        <w:ind w:left="108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06EFF" w:rsidRDefault="00706EFF" w:rsidP="002949C6">
      <w:pPr>
        <w:pStyle w:val="Akapitzlist"/>
        <w:ind w:left="108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37BB9" w:rsidRPr="00A14117" w:rsidRDefault="00A81BD9" w:rsidP="00637BB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H</w:t>
      </w:r>
      <w:r w:rsidR="00637BB9" w:rsidRPr="00A14117">
        <w:rPr>
          <w:rFonts w:ascii="Times New Roman" w:hAnsi="Times New Roman" w:cs="Times New Roman"/>
          <w:b/>
          <w:sz w:val="24"/>
          <w:szCs w:val="24"/>
          <w:lang w:eastAsia="en-US"/>
        </w:rPr>
        <w:t>armonogram działań pomocowych na lata 2016-2018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773"/>
        <w:gridCol w:w="2163"/>
        <w:gridCol w:w="2976"/>
        <w:gridCol w:w="2552"/>
      </w:tblGrid>
      <w:tr w:rsidR="00940128" w:rsidTr="00A81BD9">
        <w:trPr>
          <w:trHeight w:val="317"/>
        </w:trPr>
        <w:tc>
          <w:tcPr>
            <w:tcW w:w="1773" w:type="dxa"/>
          </w:tcPr>
          <w:p w:rsidR="00940128" w:rsidRPr="00A81BD9" w:rsidRDefault="00940128" w:rsidP="00637B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Zadania</w:t>
            </w:r>
          </w:p>
        </w:tc>
        <w:tc>
          <w:tcPr>
            <w:tcW w:w="2163" w:type="dxa"/>
          </w:tcPr>
          <w:p w:rsidR="00940128" w:rsidRPr="00A81BD9" w:rsidRDefault="00940128" w:rsidP="00637B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Realizatorzy i partnerzy</w:t>
            </w:r>
          </w:p>
        </w:tc>
        <w:tc>
          <w:tcPr>
            <w:tcW w:w="2976" w:type="dxa"/>
          </w:tcPr>
          <w:p w:rsidR="00940128" w:rsidRPr="00A81BD9" w:rsidRDefault="00940128" w:rsidP="00637B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Przewidywane efekty</w:t>
            </w:r>
          </w:p>
        </w:tc>
        <w:tc>
          <w:tcPr>
            <w:tcW w:w="2552" w:type="dxa"/>
          </w:tcPr>
          <w:p w:rsidR="00940128" w:rsidRPr="00A81BD9" w:rsidRDefault="00940128" w:rsidP="00637B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Czas realizacji</w:t>
            </w:r>
          </w:p>
        </w:tc>
      </w:tr>
      <w:tr w:rsidR="00940128" w:rsidRPr="00FB797E" w:rsidTr="00A81BD9">
        <w:trPr>
          <w:trHeight w:val="1945"/>
        </w:trPr>
        <w:tc>
          <w:tcPr>
            <w:tcW w:w="1773" w:type="dxa"/>
          </w:tcPr>
          <w:p w:rsidR="00706EFF" w:rsidRDefault="00706EFF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6EFF" w:rsidRDefault="00706EFF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0128" w:rsidRPr="00FB797E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Analiza sytuacji rodzin zagrożonych kryzysem</w:t>
            </w:r>
          </w:p>
        </w:tc>
        <w:tc>
          <w:tcPr>
            <w:tcW w:w="2163" w:type="dxa"/>
          </w:tcPr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ecznej,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Placówki szkolne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:rsidR="00940128" w:rsidRPr="00940128" w:rsidRDefault="00940128" w:rsidP="00940128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GKRPA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Sąd Rejonowy w Goleniowie</w:t>
            </w:r>
          </w:p>
          <w:p w:rsidR="00940128" w:rsidRPr="00FB797E" w:rsidRDefault="00940128" w:rsidP="00A81BD9">
            <w:pPr>
              <w:pStyle w:val="Akapitzlist"/>
              <w:numPr>
                <w:ilvl w:val="0"/>
                <w:numId w:val="30"/>
              </w:numPr>
              <w:spacing w:line="240" w:lineRule="auto"/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Zespół interdyscyplinarny ds. przeciwdziałania przemocy w rodzinie</w:t>
            </w:r>
          </w:p>
        </w:tc>
        <w:tc>
          <w:tcPr>
            <w:tcW w:w="2976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FB797E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zapobieganie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>powstawaniu</w:t>
            </w:r>
            <w:proofErr w:type="gramEnd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sytuacji kryzysowych w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>rodzinach poprzez wczesne reagowanie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na pojawiające się </w:t>
            </w:r>
          </w:p>
          <w:p w:rsidR="00940128" w:rsidRPr="00FB797E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>trudności</w:t>
            </w:r>
            <w:proofErr w:type="gramEnd"/>
          </w:p>
          <w:p w:rsidR="00940128" w:rsidRPr="00FB797E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FB797E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  <w:tr w:rsidR="00940128" w:rsidTr="00A81BD9">
        <w:trPr>
          <w:trHeight w:val="1947"/>
        </w:trPr>
        <w:tc>
          <w:tcPr>
            <w:tcW w:w="1773" w:type="dxa"/>
          </w:tcPr>
          <w:p w:rsidR="00940128" w:rsidRPr="00FB797E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Monitorowanie sytuacji dziecka w rodzinach zagrożonych kryzysem</w:t>
            </w:r>
          </w:p>
        </w:tc>
        <w:tc>
          <w:tcPr>
            <w:tcW w:w="2163" w:type="dxa"/>
          </w:tcPr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ecznej,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Placówki szkolne na terenie Gminy Stepnica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GKRPA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Zespół Interdyscyplinarny ds. przemocy w rodzinie.</w:t>
            </w:r>
          </w:p>
          <w:p w:rsidR="00940128" w:rsidRPr="00FB797E" w:rsidRDefault="00940128" w:rsidP="00A81BD9">
            <w:pPr>
              <w:pStyle w:val="Akapitzlist"/>
              <w:numPr>
                <w:ilvl w:val="0"/>
                <w:numId w:val="30"/>
              </w:numPr>
              <w:spacing w:line="240" w:lineRule="auto"/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Sąd Rejonowy w Goleniowie</w:t>
            </w:r>
          </w:p>
        </w:tc>
        <w:tc>
          <w:tcPr>
            <w:tcW w:w="2976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FB797E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>natychmiastowe</w:t>
            </w:r>
            <w:proofErr w:type="gramEnd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reagowanie na pojawiające się problemy w</w:t>
            </w:r>
          </w:p>
          <w:p w:rsidR="00940128" w:rsidRPr="00FB797E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B797E">
              <w:rPr>
                <w:rFonts w:ascii="Times New Roman" w:hAnsi="Times New Roman" w:cs="Times New Roman"/>
                <w:kern w:val="0"/>
                <w:sz w:val="16"/>
                <w:szCs w:val="16"/>
              </w:rPr>
              <w:t>rodzinie</w:t>
            </w:r>
            <w:proofErr w:type="gramEnd"/>
          </w:p>
          <w:p w:rsidR="00940128" w:rsidRPr="00FB797E" w:rsidRDefault="00940128" w:rsidP="00637BB9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FB797E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  <w:tr w:rsidR="00940128" w:rsidTr="00A81BD9">
        <w:trPr>
          <w:trHeight w:val="2546"/>
        </w:trPr>
        <w:tc>
          <w:tcPr>
            <w:tcW w:w="1773" w:type="dxa"/>
          </w:tcPr>
          <w:p w:rsidR="00706EFF" w:rsidRDefault="00706EFF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0128" w:rsidRPr="00E2770B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77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Upowszechnienie funkcji asystenta rodziny</w:t>
            </w:r>
          </w:p>
        </w:tc>
        <w:tc>
          <w:tcPr>
            <w:tcW w:w="2163" w:type="dxa"/>
          </w:tcPr>
          <w:p w:rsidR="00706EFF" w:rsidRDefault="00706EFF" w:rsidP="00706EFF">
            <w:pPr>
              <w:pStyle w:val="Akapitzlist"/>
              <w:ind w:left="10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6EFF" w:rsidRDefault="00706EFF" w:rsidP="00706EFF">
            <w:pPr>
              <w:pStyle w:val="Akapitzlist"/>
              <w:ind w:left="10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6EFF" w:rsidRDefault="00706EFF" w:rsidP="00706EFF">
            <w:pPr>
              <w:pStyle w:val="Akapitzlist"/>
              <w:ind w:left="10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ecznej,</w:t>
            </w:r>
          </w:p>
          <w:p w:rsidR="00940128" w:rsidRPr="00FB797E" w:rsidRDefault="00940128" w:rsidP="00637BB9">
            <w:pPr>
              <w:pStyle w:val="Akapitzlist"/>
              <w:ind w:left="10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zwiększenie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wiedzy rodziców w zakresie prawidłowych wzorów 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wychowawczych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i poprawy relacji między członkami rodziny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wzmocnienie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pozytywnych postaw i rozwiązywania problemów rodzicielskich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rozwinięcie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kompetencji opiekuńczych i wychowawczych 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rodziców</w:t>
            </w:r>
            <w:proofErr w:type="gramEnd"/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poprawa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funkcjonowania rodziny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zwiększenie  świadomości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społecznej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w zakresie zadań </w:t>
            </w:r>
          </w:p>
          <w:p w:rsidR="00940128" w:rsidRPr="00C8140F" w:rsidRDefault="00940128" w:rsidP="00C8140F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realizowanych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przez asystentów rodziny</w:t>
            </w:r>
          </w:p>
        </w:tc>
        <w:tc>
          <w:tcPr>
            <w:tcW w:w="2552" w:type="dxa"/>
          </w:tcPr>
          <w:p w:rsidR="00940128" w:rsidRPr="00A30576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  <w:tr w:rsidR="00940128" w:rsidTr="00A81BD9">
        <w:trPr>
          <w:trHeight w:val="1448"/>
        </w:trPr>
        <w:tc>
          <w:tcPr>
            <w:tcW w:w="1773" w:type="dxa"/>
          </w:tcPr>
          <w:p w:rsidR="00940128" w:rsidRPr="00E2770B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77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Wdrażanie programów nakierowanych na pracę z rodziną zagrożoną kryzysem, niewydolną wychowawczo</w:t>
            </w:r>
          </w:p>
        </w:tc>
        <w:tc>
          <w:tcPr>
            <w:tcW w:w="2163" w:type="dxa"/>
          </w:tcPr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ecznej,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Placówki szkolne na terenie Gminy Stepnica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GKRPA</w:t>
            </w:r>
          </w:p>
          <w:p w:rsidR="00940128" w:rsidRPr="00FB797E" w:rsidRDefault="00C8140F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Organizacje pozarządowe</w:t>
            </w:r>
          </w:p>
        </w:tc>
        <w:tc>
          <w:tcPr>
            <w:tcW w:w="2976" w:type="dxa"/>
          </w:tcPr>
          <w:p w:rsidR="00706EFF" w:rsidRPr="00C8140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</w:p>
          <w:p w:rsidR="00940128" w:rsidRPr="00C8140F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zwiększenie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świadomości w zakresie prawidłowych wzorców wychowawczych</w:t>
            </w:r>
          </w:p>
          <w:p w:rsidR="00940128" w:rsidRPr="00C8140F" w:rsidRDefault="00940128" w:rsidP="00C8140F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>nabycie</w:t>
            </w:r>
            <w:proofErr w:type="gramEnd"/>
            <w:r w:rsidRPr="00C8140F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lub zwiększenie kompetencji opiekuńczo-wychowawczych</w:t>
            </w:r>
          </w:p>
        </w:tc>
        <w:tc>
          <w:tcPr>
            <w:tcW w:w="2552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A30576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  <w:tr w:rsidR="00940128" w:rsidTr="00A81BD9">
        <w:tc>
          <w:tcPr>
            <w:tcW w:w="1773" w:type="dxa"/>
          </w:tcPr>
          <w:p w:rsidR="00A81BD9" w:rsidRDefault="00A81BD9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0128" w:rsidRPr="00A30576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3057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Dostęp do poradnictwa rodzinnego</w:t>
            </w:r>
          </w:p>
        </w:tc>
        <w:tc>
          <w:tcPr>
            <w:tcW w:w="2163" w:type="dxa"/>
          </w:tcPr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ecznej,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Placówki szkolne na terenie Gminy Stepnica</w:t>
            </w:r>
          </w:p>
          <w:p w:rsidR="00940128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GKRPA</w:t>
            </w:r>
          </w:p>
          <w:p w:rsidR="00940128" w:rsidRPr="00FB797E" w:rsidRDefault="00940128" w:rsidP="00637BB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Organizacje pozarządowe</w:t>
            </w:r>
          </w:p>
        </w:tc>
        <w:tc>
          <w:tcPr>
            <w:tcW w:w="2976" w:type="dxa"/>
          </w:tcPr>
          <w:p w:rsidR="00940128" w:rsidRPr="00A81BD9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udzielanie</w:t>
            </w:r>
            <w:proofErr w:type="gramEnd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niezwłocznego wsparcia rodzinom w kryzysie</w:t>
            </w:r>
          </w:p>
          <w:p w:rsidR="00940128" w:rsidRPr="00A81BD9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poprawa</w:t>
            </w:r>
            <w:proofErr w:type="gramEnd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funkcjonowania rodzin i osób korzystających ze </w:t>
            </w:r>
          </w:p>
          <w:p w:rsidR="00940128" w:rsidRPr="00A81BD9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wsparcia</w:t>
            </w:r>
            <w:proofErr w:type="gramEnd"/>
          </w:p>
          <w:p w:rsidR="00940128" w:rsidRPr="00A81BD9" w:rsidRDefault="00940128" w:rsidP="00A81BD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poprawa</w:t>
            </w:r>
            <w:proofErr w:type="gramEnd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relacji między członkami rodziny</w:t>
            </w:r>
          </w:p>
        </w:tc>
        <w:tc>
          <w:tcPr>
            <w:tcW w:w="2552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A30576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  <w:tr w:rsidR="00940128" w:rsidTr="00A81BD9">
        <w:trPr>
          <w:trHeight w:val="127"/>
        </w:trPr>
        <w:tc>
          <w:tcPr>
            <w:tcW w:w="1773" w:type="dxa"/>
          </w:tcPr>
          <w:p w:rsidR="00940128" w:rsidRPr="00A30576" w:rsidRDefault="00940128" w:rsidP="00637BB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Ustanowienie rodzin wspierających</w:t>
            </w:r>
          </w:p>
        </w:tc>
        <w:tc>
          <w:tcPr>
            <w:tcW w:w="2163" w:type="dxa"/>
          </w:tcPr>
          <w:p w:rsidR="00706EFF" w:rsidRDefault="00706EFF" w:rsidP="00706EFF">
            <w:pPr>
              <w:pStyle w:val="Akapitzlist"/>
              <w:ind w:left="10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0128" w:rsidRPr="00FB797E" w:rsidRDefault="00940128" w:rsidP="00A81BD9">
            <w:pPr>
              <w:pStyle w:val="Akapitzlist"/>
              <w:numPr>
                <w:ilvl w:val="0"/>
                <w:numId w:val="30"/>
              </w:numPr>
              <w:ind w:left="107" w:hanging="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Ośrodek Pomocy Spo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</w:t>
            </w:r>
            <w:r w:rsidRPr="00FB79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ecznej</w:t>
            </w:r>
          </w:p>
        </w:tc>
        <w:tc>
          <w:tcPr>
            <w:tcW w:w="2976" w:type="dxa"/>
          </w:tcPr>
          <w:p w:rsidR="00940128" w:rsidRPr="00A81BD9" w:rsidRDefault="00940128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przekazanie</w:t>
            </w:r>
            <w:proofErr w:type="gramEnd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prawidłowych wzorców wychowawczych</w:t>
            </w:r>
          </w:p>
          <w:p w:rsidR="00940128" w:rsidRPr="00A81BD9" w:rsidRDefault="00940128" w:rsidP="00A81BD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lang w:eastAsia="en-US"/>
              </w:rPr>
            </w:pP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sym w:font="Symbol" w:char="F0B7"/>
            </w:r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</w:t>
            </w:r>
            <w:proofErr w:type="gramStart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>wzmocnienie</w:t>
            </w:r>
            <w:proofErr w:type="gramEnd"/>
            <w:r w:rsidRPr="00A81BD9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pozytywnych postaw rodzicielskich</w:t>
            </w:r>
          </w:p>
        </w:tc>
        <w:tc>
          <w:tcPr>
            <w:tcW w:w="2552" w:type="dxa"/>
          </w:tcPr>
          <w:p w:rsidR="00706EFF" w:rsidRDefault="00706EFF" w:rsidP="00637BB9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0128" w:rsidRPr="00A30576" w:rsidRDefault="00D47DD4" w:rsidP="00637BB9">
            <w:pPr>
              <w:widowControl/>
              <w:overflowPunct/>
              <w:adjustRightInd/>
              <w:spacing w:after="0" w:line="240" w:lineRule="auto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Sposób ciągły w okresie trwania programu</w:t>
            </w:r>
          </w:p>
        </w:tc>
      </w:tr>
    </w:tbl>
    <w:p w:rsidR="00732F2B" w:rsidRDefault="00732F2B" w:rsidP="00732F2B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7BB9" w:rsidRPr="00A14117" w:rsidRDefault="00A14117" w:rsidP="00A1411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117">
        <w:rPr>
          <w:rFonts w:ascii="Times New Roman" w:hAnsi="Times New Roman" w:cs="Times New Roman"/>
          <w:sz w:val="16"/>
          <w:szCs w:val="16"/>
        </w:rPr>
        <w:t>Opracowała:</w:t>
      </w:r>
    </w:p>
    <w:p w:rsidR="00A14117" w:rsidRPr="00A14117" w:rsidRDefault="00A14117" w:rsidP="00A1411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117">
        <w:rPr>
          <w:rFonts w:ascii="Times New Roman" w:hAnsi="Times New Roman" w:cs="Times New Roman"/>
          <w:sz w:val="16"/>
          <w:szCs w:val="16"/>
        </w:rPr>
        <w:t>Alina Adamowska-Karczewicz</w:t>
      </w:r>
      <w:bookmarkEnd w:id="0"/>
    </w:p>
    <w:sectPr w:rsidR="00A14117" w:rsidRPr="00A14117" w:rsidSect="00732F2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60" w:rsidRDefault="00E85760" w:rsidP="00732F2B">
      <w:pPr>
        <w:spacing w:after="0" w:line="240" w:lineRule="auto"/>
      </w:pPr>
      <w:r>
        <w:separator/>
      </w:r>
    </w:p>
  </w:endnote>
  <w:endnote w:type="continuationSeparator" w:id="0">
    <w:p w:rsidR="00E85760" w:rsidRDefault="00E85760" w:rsidP="007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1396"/>
      <w:docPartObj>
        <w:docPartGallery w:val="Page Numbers (Bottom of Page)"/>
        <w:docPartUnique/>
      </w:docPartObj>
    </w:sdtPr>
    <w:sdtEndPr/>
    <w:sdtContent>
      <w:p w:rsidR="00940128" w:rsidRDefault="001D3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128" w:rsidRDefault="00940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60" w:rsidRDefault="00E85760" w:rsidP="00732F2B">
      <w:pPr>
        <w:spacing w:after="0" w:line="240" w:lineRule="auto"/>
      </w:pPr>
      <w:r>
        <w:separator/>
      </w:r>
    </w:p>
  </w:footnote>
  <w:footnote w:type="continuationSeparator" w:id="0">
    <w:p w:rsidR="00E85760" w:rsidRDefault="00E85760" w:rsidP="007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A6"/>
    <w:multiLevelType w:val="hybridMultilevel"/>
    <w:tmpl w:val="0F76A3C8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44869D4"/>
    <w:multiLevelType w:val="hybridMultilevel"/>
    <w:tmpl w:val="DD5EF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E14"/>
    <w:multiLevelType w:val="hybridMultilevel"/>
    <w:tmpl w:val="F710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0D3"/>
    <w:multiLevelType w:val="hybridMultilevel"/>
    <w:tmpl w:val="4FDAC08A"/>
    <w:lvl w:ilvl="0" w:tplc="DF6EF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4928"/>
    <w:multiLevelType w:val="hybridMultilevel"/>
    <w:tmpl w:val="1D5E03E4"/>
    <w:lvl w:ilvl="0" w:tplc="7C92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337"/>
    <w:multiLevelType w:val="hybridMultilevel"/>
    <w:tmpl w:val="38F8DDE0"/>
    <w:lvl w:ilvl="0" w:tplc="CB4A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179"/>
    <w:multiLevelType w:val="hybridMultilevel"/>
    <w:tmpl w:val="FDB80516"/>
    <w:lvl w:ilvl="0" w:tplc="20280A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240C0"/>
    <w:multiLevelType w:val="hybridMultilevel"/>
    <w:tmpl w:val="AD8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3B7B"/>
    <w:multiLevelType w:val="hybridMultilevel"/>
    <w:tmpl w:val="2C58B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48C9"/>
    <w:multiLevelType w:val="hybridMultilevel"/>
    <w:tmpl w:val="F20E8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0A76"/>
    <w:multiLevelType w:val="hybridMultilevel"/>
    <w:tmpl w:val="F158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1E81"/>
    <w:multiLevelType w:val="hybridMultilevel"/>
    <w:tmpl w:val="BEFAFDE8"/>
    <w:lvl w:ilvl="0" w:tplc="DA0C9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444E"/>
    <w:multiLevelType w:val="hybridMultilevel"/>
    <w:tmpl w:val="811A69C6"/>
    <w:lvl w:ilvl="0" w:tplc="45CE3C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02B7"/>
    <w:multiLevelType w:val="hybridMultilevel"/>
    <w:tmpl w:val="A620C2AC"/>
    <w:lvl w:ilvl="0" w:tplc="54B63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E508F"/>
    <w:multiLevelType w:val="hybridMultilevel"/>
    <w:tmpl w:val="3A204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57"/>
    <w:multiLevelType w:val="hybridMultilevel"/>
    <w:tmpl w:val="33B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B4034"/>
    <w:multiLevelType w:val="hybridMultilevel"/>
    <w:tmpl w:val="95B8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649EF"/>
    <w:multiLevelType w:val="hybridMultilevel"/>
    <w:tmpl w:val="CB2E2E0A"/>
    <w:lvl w:ilvl="0" w:tplc="7F00B6F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3D0081"/>
    <w:multiLevelType w:val="hybridMultilevel"/>
    <w:tmpl w:val="F6C6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46C9E"/>
    <w:multiLevelType w:val="hybridMultilevel"/>
    <w:tmpl w:val="A27E6A6C"/>
    <w:lvl w:ilvl="0" w:tplc="F2D0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3480"/>
    <w:multiLevelType w:val="hybridMultilevel"/>
    <w:tmpl w:val="D1B2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44521"/>
    <w:multiLevelType w:val="hybridMultilevel"/>
    <w:tmpl w:val="A4DE6AA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F9667B0"/>
    <w:multiLevelType w:val="hybridMultilevel"/>
    <w:tmpl w:val="2ED4E1D0"/>
    <w:lvl w:ilvl="0" w:tplc="AA04E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1518E"/>
    <w:multiLevelType w:val="hybridMultilevel"/>
    <w:tmpl w:val="2AD0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171C1"/>
    <w:multiLevelType w:val="hybridMultilevel"/>
    <w:tmpl w:val="5228280A"/>
    <w:lvl w:ilvl="0" w:tplc="67F6E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86B45"/>
    <w:multiLevelType w:val="hybridMultilevel"/>
    <w:tmpl w:val="841A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3249"/>
    <w:multiLevelType w:val="hybridMultilevel"/>
    <w:tmpl w:val="B76C46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312E03"/>
    <w:multiLevelType w:val="hybridMultilevel"/>
    <w:tmpl w:val="B1127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130F3"/>
    <w:multiLevelType w:val="hybridMultilevel"/>
    <w:tmpl w:val="A8289B02"/>
    <w:lvl w:ilvl="0" w:tplc="C6763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919C4"/>
    <w:multiLevelType w:val="hybridMultilevel"/>
    <w:tmpl w:val="388E0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1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6"/>
  </w:num>
  <w:num w:numId="10">
    <w:abstractNumId w:val="27"/>
  </w:num>
  <w:num w:numId="11">
    <w:abstractNumId w:val="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3"/>
  </w:num>
  <w:num w:numId="17">
    <w:abstractNumId w:val="13"/>
  </w:num>
  <w:num w:numId="18">
    <w:abstractNumId w:val="17"/>
  </w:num>
  <w:num w:numId="19">
    <w:abstractNumId w:val="24"/>
  </w:num>
  <w:num w:numId="20">
    <w:abstractNumId w:val="14"/>
  </w:num>
  <w:num w:numId="21">
    <w:abstractNumId w:val="2"/>
  </w:num>
  <w:num w:numId="22">
    <w:abstractNumId w:val="9"/>
  </w:num>
  <w:num w:numId="23">
    <w:abstractNumId w:val="1"/>
  </w:num>
  <w:num w:numId="24">
    <w:abstractNumId w:val="10"/>
  </w:num>
  <w:num w:numId="25">
    <w:abstractNumId w:val="20"/>
  </w:num>
  <w:num w:numId="26">
    <w:abstractNumId w:val="25"/>
  </w:num>
  <w:num w:numId="27">
    <w:abstractNumId w:val="21"/>
  </w:num>
  <w:num w:numId="28">
    <w:abstractNumId w:val="18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27"/>
    <w:rsid w:val="000074A2"/>
    <w:rsid w:val="0000786E"/>
    <w:rsid w:val="00030384"/>
    <w:rsid w:val="00044E31"/>
    <w:rsid w:val="000576F3"/>
    <w:rsid w:val="00091B16"/>
    <w:rsid w:val="0009533D"/>
    <w:rsid w:val="000B1663"/>
    <w:rsid w:val="000C2F96"/>
    <w:rsid w:val="000E2707"/>
    <w:rsid w:val="000E5C51"/>
    <w:rsid w:val="000F692C"/>
    <w:rsid w:val="00111CA6"/>
    <w:rsid w:val="00130A34"/>
    <w:rsid w:val="001444B6"/>
    <w:rsid w:val="00161CB8"/>
    <w:rsid w:val="00184128"/>
    <w:rsid w:val="001A59C8"/>
    <w:rsid w:val="001D3B48"/>
    <w:rsid w:val="00202500"/>
    <w:rsid w:val="00206AA9"/>
    <w:rsid w:val="002244A9"/>
    <w:rsid w:val="00225345"/>
    <w:rsid w:val="002311E7"/>
    <w:rsid w:val="00236153"/>
    <w:rsid w:val="00285E3C"/>
    <w:rsid w:val="002949C6"/>
    <w:rsid w:val="002C7A42"/>
    <w:rsid w:val="002F5625"/>
    <w:rsid w:val="00305649"/>
    <w:rsid w:val="00331FEA"/>
    <w:rsid w:val="003478AC"/>
    <w:rsid w:val="003630F6"/>
    <w:rsid w:val="00363CBC"/>
    <w:rsid w:val="003644F3"/>
    <w:rsid w:val="0039272E"/>
    <w:rsid w:val="003E6272"/>
    <w:rsid w:val="003F2FE8"/>
    <w:rsid w:val="003F3D75"/>
    <w:rsid w:val="003F7276"/>
    <w:rsid w:val="00423CF2"/>
    <w:rsid w:val="00425F23"/>
    <w:rsid w:val="004314D6"/>
    <w:rsid w:val="0044488C"/>
    <w:rsid w:val="00452CB7"/>
    <w:rsid w:val="00465DB8"/>
    <w:rsid w:val="00495498"/>
    <w:rsid w:val="004D5D40"/>
    <w:rsid w:val="004E5B2F"/>
    <w:rsid w:val="00541D61"/>
    <w:rsid w:val="00574245"/>
    <w:rsid w:val="00576BBC"/>
    <w:rsid w:val="00584EF0"/>
    <w:rsid w:val="005A086B"/>
    <w:rsid w:val="005B5E21"/>
    <w:rsid w:val="00601F10"/>
    <w:rsid w:val="00637BB9"/>
    <w:rsid w:val="00647A4D"/>
    <w:rsid w:val="00652DC7"/>
    <w:rsid w:val="00654EAB"/>
    <w:rsid w:val="006A1A27"/>
    <w:rsid w:val="006C60D5"/>
    <w:rsid w:val="006D40B9"/>
    <w:rsid w:val="006E7916"/>
    <w:rsid w:val="0070094C"/>
    <w:rsid w:val="00706EFF"/>
    <w:rsid w:val="00732F2B"/>
    <w:rsid w:val="00763E93"/>
    <w:rsid w:val="00773AD0"/>
    <w:rsid w:val="007A159D"/>
    <w:rsid w:val="007F33DA"/>
    <w:rsid w:val="00800AA0"/>
    <w:rsid w:val="0080385A"/>
    <w:rsid w:val="00812D66"/>
    <w:rsid w:val="008260B7"/>
    <w:rsid w:val="00833EA2"/>
    <w:rsid w:val="008A2737"/>
    <w:rsid w:val="008A3FFE"/>
    <w:rsid w:val="008F349A"/>
    <w:rsid w:val="00940128"/>
    <w:rsid w:val="009441B6"/>
    <w:rsid w:val="00954982"/>
    <w:rsid w:val="0095500B"/>
    <w:rsid w:val="009771CE"/>
    <w:rsid w:val="0098434C"/>
    <w:rsid w:val="00995DBB"/>
    <w:rsid w:val="009D0BA6"/>
    <w:rsid w:val="009E0FE8"/>
    <w:rsid w:val="00A053D2"/>
    <w:rsid w:val="00A14117"/>
    <w:rsid w:val="00A52E7C"/>
    <w:rsid w:val="00A81BD9"/>
    <w:rsid w:val="00AA6523"/>
    <w:rsid w:val="00AB4333"/>
    <w:rsid w:val="00B07999"/>
    <w:rsid w:val="00B519BA"/>
    <w:rsid w:val="00B53D9D"/>
    <w:rsid w:val="00B61C1D"/>
    <w:rsid w:val="00B80385"/>
    <w:rsid w:val="00BC539F"/>
    <w:rsid w:val="00BC6B8A"/>
    <w:rsid w:val="00C16D2E"/>
    <w:rsid w:val="00C565CA"/>
    <w:rsid w:val="00C642B1"/>
    <w:rsid w:val="00C8140F"/>
    <w:rsid w:val="00C81AE4"/>
    <w:rsid w:val="00CD77D1"/>
    <w:rsid w:val="00D24DAE"/>
    <w:rsid w:val="00D333DC"/>
    <w:rsid w:val="00D433FF"/>
    <w:rsid w:val="00D47DD4"/>
    <w:rsid w:val="00D52F8D"/>
    <w:rsid w:val="00D579AC"/>
    <w:rsid w:val="00D60CB2"/>
    <w:rsid w:val="00DA07F9"/>
    <w:rsid w:val="00E0662F"/>
    <w:rsid w:val="00E15E33"/>
    <w:rsid w:val="00E17800"/>
    <w:rsid w:val="00E20C17"/>
    <w:rsid w:val="00E27E9A"/>
    <w:rsid w:val="00E502DE"/>
    <w:rsid w:val="00E52AA3"/>
    <w:rsid w:val="00E649AD"/>
    <w:rsid w:val="00E85760"/>
    <w:rsid w:val="00E90D0B"/>
    <w:rsid w:val="00EB0B22"/>
    <w:rsid w:val="00EF3887"/>
    <w:rsid w:val="00F17CF9"/>
    <w:rsid w:val="00F27F72"/>
    <w:rsid w:val="00F316A0"/>
    <w:rsid w:val="00F55233"/>
    <w:rsid w:val="00F56AD4"/>
    <w:rsid w:val="00F71280"/>
    <w:rsid w:val="00F77446"/>
    <w:rsid w:val="00FA4065"/>
    <w:rsid w:val="00FA6E92"/>
    <w:rsid w:val="00FC2BB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6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66"/>
    <w:rPr>
      <w:rFonts w:ascii="Tahoma" w:eastAsia="Times New Roman" w:hAnsi="Tahoma" w:cs="Tahoma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B"/>
    <w:rPr>
      <w:rFonts w:ascii="Calibri" w:eastAsia="Times New Roman" w:hAnsi="Calibri" w:cs="Calibri"/>
      <w:kern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B"/>
    <w:rPr>
      <w:rFonts w:ascii="Calibri" w:eastAsia="Times New Roman" w:hAnsi="Calibri" w:cs="Calibri"/>
      <w:kern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6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66"/>
    <w:rPr>
      <w:rFonts w:ascii="Tahoma" w:eastAsia="Times New Roman" w:hAnsi="Tahoma" w:cs="Tahoma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B"/>
    <w:rPr>
      <w:rFonts w:ascii="Calibri" w:eastAsia="Times New Roman" w:hAnsi="Calibri" w:cs="Calibri"/>
      <w:kern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B"/>
    <w:rPr>
      <w:rFonts w:ascii="Calibri" w:eastAsia="Times New Roman" w:hAnsi="Calibri" w:cs="Calibri"/>
      <w:kern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D828-E1D2-4086-AAFB-8AF9FED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MKwiryng</cp:lastModifiedBy>
  <cp:revision>6</cp:revision>
  <cp:lastPrinted>2016-03-17T06:32:00Z</cp:lastPrinted>
  <dcterms:created xsi:type="dcterms:W3CDTF">2016-03-16T17:50:00Z</dcterms:created>
  <dcterms:modified xsi:type="dcterms:W3CDTF">2016-03-17T09:00:00Z</dcterms:modified>
</cp:coreProperties>
</file>