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292BF" w14:textId="668BAF91" w:rsidR="00CC4A38" w:rsidRDefault="00CC4A38" w:rsidP="00CC4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A38">
        <w:rPr>
          <w:rFonts w:ascii="Times New Roman" w:hAnsi="Times New Roman" w:cs="Times New Roman"/>
          <w:sz w:val="28"/>
          <w:szCs w:val="28"/>
        </w:rPr>
        <w:t>Zawiadomienie</w:t>
      </w:r>
    </w:p>
    <w:p w14:paraId="17DB3A1A" w14:textId="77777777" w:rsidR="00CC4A38" w:rsidRDefault="00CC4A38" w:rsidP="00CC4A3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30EE5D" w14:textId="78890972" w:rsidR="00CC4A38" w:rsidRPr="00CC4A38" w:rsidRDefault="00CC4A38" w:rsidP="00CC4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4A38">
        <w:rPr>
          <w:rFonts w:ascii="Times New Roman" w:hAnsi="Times New Roman" w:cs="Times New Roman"/>
          <w:sz w:val="24"/>
          <w:szCs w:val="24"/>
        </w:rPr>
        <w:t>Zawiadamiam, że w dniu 14 kwietnia 2021 r. o godzinie 13.00 w Sali konferencyjnej Urzędu Miasta i Gminy Stepnica odbędzie się posiedzenie komisji Skarg Wniosków i Petycji.</w:t>
      </w:r>
    </w:p>
    <w:sectPr w:rsidR="00CC4A38" w:rsidRPr="00CC4A38" w:rsidSect="00B75F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38"/>
    <w:rsid w:val="00AE0D03"/>
    <w:rsid w:val="00B75FA2"/>
    <w:rsid w:val="00CC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7E9B"/>
  <w15:chartTrackingRefBased/>
  <w15:docId w15:val="{1EB4E182-B6B2-48A5-89D4-EA182ED5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162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Antoszczyk</dc:creator>
  <cp:keywords/>
  <dc:description/>
  <cp:lastModifiedBy>Mariola Antoszczyk</cp:lastModifiedBy>
  <cp:revision>1</cp:revision>
  <dcterms:created xsi:type="dcterms:W3CDTF">2021-04-12T08:56:00Z</dcterms:created>
  <dcterms:modified xsi:type="dcterms:W3CDTF">2021-04-12T08:59:00Z</dcterms:modified>
</cp:coreProperties>
</file>