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B" w:rsidRDefault="009F5A3B" w:rsidP="009F5A3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 a w i a d o m i e n i e</w:t>
      </w:r>
    </w:p>
    <w:p w:rsidR="009F5A3B" w:rsidRDefault="009F5A3B" w:rsidP="009F5A3B">
      <w:pPr>
        <w:jc w:val="center"/>
        <w:rPr>
          <w:rFonts w:ascii="Arial" w:hAnsi="Arial" w:cs="Arial"/>
          <w:b/>
          <w:i/>
        </w:rPr>
      </w:pPr>
    </w:p>
    <w:p w:rsidR="009F5A3B" w:rsidRDefault="009F5A3B" w:rsidP="009F5A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Zawiadamiam, że w dniu 11 października 2010 r. o godzinie 16</w:t>
      </w:r>
      <w:r>
        <w:rPr>
          <w:rFonts w:ascii="Arial" w:hAnsi="Arial" w:cs="Arial"/>
          <w:i/>
          <w:vertAlign w:val="superscript"/>
        </w:rPr>
        <w:t>30</w:t>
      </w:r>
      <w:r>
        <w:rPr>
          <w:rFonts w:ascii="Arial" w:hAnsi="Arial" w:cs="Arial"/>
          <w:i/>
        </w:rPr>
        <w:t xml:space="preserve"> w sali konferencyjnej w Urzędzie Gminy w Stepnicy odbędą się obrady XXXI Sesji Rady Gminy Stepnica</w:t>
      </w:r>
    </w:p>
    <w:p w:rsidR="009F5A3B" w:rsidRDefault="009F5A3B" w:rsidP="009F5A3B">
      <w:pPr>
        <w:jc w:val="both"/>
        <w:rPr>
          <w:rFonts w:ascii="Arial" w:hAnsi="Arial" w:cs="Arial"/>
          <w:i/>
        </w:rPr>
      </w:pPr>
    </w:p>
    <w:p w:rsidR="009F5A3B" w:rsidRDefault="009F5A3B" w:rsidP="009F5A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Przewodniczący Rady Gminy Stepnica</w:t>
      </w:r>
    </w:p>
    <w:p w:rsidR="009F5A3B" w:rsidRDefault="009F5A3B" w:rsidP="009F5A3B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9F5A3B" w:rsidRDefault="009F5A3B" w:rsidP="009F5A3B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Ryszard  Ławicki</w:t>
      </w:r>
      <w:r>
        <w:rPr>
          <w:rFonts w:ascii="Arial" w:hAnsi="Arial" w:cs="Arial"/>
        </w:rPr>
        <w:tab/>
      </w:r>
    </w:p>
    <w:p w:rsidR="009F5A3B" w:rsidRDefault="009F5A3B" w:rsidP="009F5A3B">
      <w:pPr>
        <w:rPr>
          <w:b/>
          <w:sz w:val="28"/>
          <w:szCs w:val="28"/>
        </w:rPr>
      </w:pPr>
    </w:p>
    <w:p w:rsidR="009F5A3B" w:rsidRDefault="009F5A3B" w:rsidP="009F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Proponowany porządek obrad</w:t>
      </w:r>
    </w:p>
    <w:p w:rsidR="009F5A3B" w:rsidRDefault="009F5A3B" w:rsidP="009F5A3B">
      <w:pPr>
        <w:jc w:val="center"/>
        <w:rPr>
          <w:b/>
        </w:rPr>
      </w:pPr>
      <w:r>
        <w:rPr>
          <w:b/>
        </w:rPr>
        <w:t>XXXI Sesji Rady Gminy Stepnica</w:t>
      </w:r>
    </w:p>
    <w:p w:rsidR="009F5A3B" w:rsidRDefault="009F5A3B" w:rsidP="009F5A3B">
      <w:pPr>
        <w:jc w:val="center"/>
        <w:rPr>
          <w:b/>
        </w:rPr>
      </w:pPr>
      <w:r>
        <w:rPr>
          <w:b/>
        </w:rPr>
        <w:t>w dniu 11 października 2010 r.</w:t>
      </w:r>
    </w:p>
    <w:p w:rsidR="009F5A3B" w:rsidRDefault="009F5A3B" w:rsidP="009F5A3B">
      <w:pPr>
        <w:jc w:val="center"/>
        <w:rPr>
          <w:b/>
        </w:rPr>
      </w:pPr>
    </w:p>
    <w:p w:rsidR="009F5A3B" w:rsidRDefault="009F5A3B" w:rsidP="009F5A3B">
      <w:pPr>
        <w:jc w:val="both"/>
        <w:rPr>
          <w:b/>
        </w:rPr>
      </w:pPr>
    </w:p>
    <w:p w:rsidR="009F5A3B" w:rsidRDefault="009F5A3B" w:rsidP="009F5A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Sprawy regulaminowe:</w:t>
      </w:r>
    </w:p>
    <w:p w:rsidR="009F5A3B" w:rsidRDefault="009F5A3B" w:rsidP="009F5A3B">
      <w:pPr>
        <w:numPr>
          <w:ilvl w:val="1"/>
          <w:numId w:val="1"/>
        </w:numPr>
        <w:jc w:val="both"/>
      </w:pPr>
      <w:r>
        <w:t>stwierdzenie quorum,</w:t>
      </w:r>
    </w:p>
    <w:p w:rsidR="009F5A3B" w:rsidRDefault="009F5A3B" w:rsidP="009F5A3B">
      <w:pPr>
        <w:numPr>
          <w:ilvl w:val="1"/>
          <w:numId w:val="1"/>
        </w:numPr>
        <w:jc w:val="both"/>
      </w:pPr>
      <w:r>
        <w:t>ustalenie porządku obrad,</w:t>
      </w:r>
    </w:p>
    <w:p w:rsidR="009F5A3B" w:rsidRDefault="009F5A3B" w:rsidP="009F5A3B">
      <w:pPr>
        <w:numPr>
          <w:ilvl w:val="1"/>
          <w:numId w:val="1"/>
        </w:numPr>
        <w:jc w:val="both"/>
      </w:pPr>
      <w:r>
        <w:t>przyjęcie Protokołu Nr  XXX/2010 r. z obrad Sesji Rady Gminy Stepnica</w:t>
      </w:r>
    </w:p>
    <w:p w:rsidR="009F5A3B" w:rsidRDefault="009F5A3B" w:rsidP="009F5A3B">
      <w:pPr>
        <w:ind w:left="624"/>
        <w:jc w:val="both"/>
      </w:pPr>
      <w:r>
        <w:t>z dnia   23 lipca 2010 r. z obrad Sesji Rady Gminy Stepnica.</w:t>
      </w:r>
    </w:p>
    <w:p w:rsidR="009F5A3B" w:rsidRPr="00941EE1" w:rsidRDefault="009F5A3B" w:rsidP="009F5A3B">
      <w:pPr>
        <w:numPr>
          <w:ilvl w:val="0"/>
          <w:numId w:val="1"/>
        </w:numPr>
        <w:tabs>
          <w:tab w:val="clear" w:pos="567"/>
          <w:tab w:val="num" w:pos="397"/>
        </w:tabs>
        <w:ind w:left="624" w:hanging="340"/>
        <w:jc w:val="both"/>
        <w:rPr>
          <w:b/>
        </w:rPr>
      </w:pPr>
      <w:r>
        <w:rPr>
          <w:b/>
        </w:rPr>
        <w:t xml:space="preserve">    Informacja o stanie realizacji zadań oświatowych za rok szkolny 2009/2010.</w:t>
      </w:r>
    </w:p>
    <w:p w:rsidR="009F5A3B" w:rsidRPr="007B6A9C" w:rsidRDefault="009F5A3B" w:rsidP="009F5A3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Informacja</w:t>
      </w:r>
      <w:r w:rsidRPr="007B6A9C">
        <w:rPr>
          <w:b/>
        </w:rPr>
        <w:t xml:space="preserve"> z wykonania budżetu gminy za I półrocze 2010 r.</w:t>
      </w:r>
    </w:p>
    <w:p w:rsidR="009F5A3B" w:rsidRDefault="009F5A3B" w:rsidP="009F5A3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Rozpatrzenie uchwał w sprawach:</w:t>
      </w:r>
    </w:p>
    <w:p w:rsidR="009F5A3B" w:rsidRDefault="009F5A3B" w:rsidP="009F5A3B">
      <w:pPr>
        <w:pStyle w:val="Akapitzlist"/>
        <w:numPr>
          <w:ilvl w:val="1"/>
          <w:numId w:val="1"/>
        </w:numPr>
        <w:jc w:val="both"/>
      </w:pPr>
      <w:r>
        <w:t>zmian budżetu gminy na 2010 rok,</w:t>
      </w:r>
    </w:p>
    <w:p w:rsidR="009F5A3B" w:rsidRDefault="009F5A3B" w:rsidP="009F5A3B">
      <w:pPr>
        <w:pStyle w:val="Akapitzlist"/>
        <w:numPr>
          <w:ilvl w:val="1"/>
          <w:numId w:val="1"/>
        </w:numPr>
        <w:jc w:val="both"/>
      </w:pPr>
      <w:r>
        <w:t>określenia pomocy dla Województwa Zachodniopomorskiego,</w:t>
      </w:r>
    </w:p>
    <w:p w:rsidR="009F5A3B" w:rsidRDefault="009F5A3B" w:rsidP="009F5A3B">
      <w:pPr>
        <w:pStyle w:val="Akapitzlist"/>
        <w:numPr>
          <w:ilvl w:val="1"/>
          <w:numId w:val="1"/>
        </w:numPr>
        <w:jc w:val="both"/>
      </w:pPr>
      <w:r>
        <w:t>warunków funkcjonowania oraz trybu i sposobu powoływania i odwoływania, członków Zespołu Interdyscyplinarnego w Stepnicy,</w:t>
      </w:r>
    </w:p>
    <w:p w:rsidR="009F5A3B" w:rsidRDefault="009F5A3B" w:rsidP="009F5A3B">
      <w:pPr>
        <w:pStyle w:val="Akapitzlist"/>
        <w:numPr>
          <w:ilvl w:val="1"/>
          <w:numId w:val="1"/>
        </w:numPr>
        <w:jc w:val="both"/>
      </w:pPr>
      <w:r>
        <w:t xml:space="preserve">przyjęcia ‘Regulaminu konsultacji społecznych z organizacjami pozarządowymi </w:t>
      </w:r>
    </w:p>
    <w:p w:rsidR="009F5A3B" w:rsidRDefault="009F5A3B" w:rsidP="009F5A3B">
      <w:pPr>
        <w:pStyle w:val="Akapitzlist"/>
        <w:ind w:left="624"/>
        <w:jc w:val="both"/>
      </w:pPr>
      <w:r>
        <w:t xml:space="preserve">i podmiotami wymienionymi w art.3 ust.3 ustawy o działalności pożytku publicznego </w:t>
      </w:r>
    </w:p>
    <w:p w:rsidR="009F5A3B" w:rsidRDefault="009F5A3B" w:rsidP="009F5A3B">
      <w:pPr>
        <w:pStyle w:val="Akapitzlist"/>
        <w:ind w:left="624"/>
        <w:jc w:val="both"/>
      </w:pPr>
      <w:r>
        <w:t>i o wolontariacie projektów aktów prawa miejscowego w dziedzinach dotyczących działalności statutowej tych organizacji”.</w:t>
      </w:r>
    </w:p>
    <w:p w:rsidR="009F5A3B" w:rsidRDefault="009F5A3B" w:rsidP="009F5A3B">
      <w:pPr>
        <w:pStyle w:val="Akapitzlist"/>
        <w:numPr>
          <w:ilvl w:val="1"/>
          <w:numId w:val="1"/>
        </w:numPr>
        <w:jc w:val="both"/>
      </w:pPr>
      <w:r>
        <w:t>wydania opinii projektu zarządzenia Dyrektora Urzędu Morskiego w Szczecinie dotyczącego określenia granic pasa ochronnego na terenie gminy Stepnica.</w:t>
      </w:r>
    </w:p>
    <w:p w:rsidR="009F5A3B" w:rsidRPr="00A542EA" w:rsidRDefault="009F5A3B" w:rsidP="009F5A3B">
      <w:pPr>
        <w:pStyle w:val="Akapitzlist"/>
        <w:numPr>
          <w:ilvl w:val="1"/>
          <w:numId w:val="1"/>
        </w:numPr>
        <w:jc w:val="both"/>
      </w:pPr>
      <w:r>
        <w:t>wyrażenia zgody na wydzierżawienie nieruchomości gminnej na okres 10 lat zwolnienia z obowiązku wydzierżawienia nieruchomości w drodze przetargu.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Informacja międzysesyjna Wójta Gminy Stepnica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Wnioski i zapytania radnych.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Odpowiedzi na wnioski i zapytania radnych.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Sprawy bieżące.</w:t>
      </w:r>
    </w:p>
    <w:p w:rsidR="009F5A3B" w:rsidRDefault="009F5A3B" w:rsidP="009F5A3B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Zamknięcie obrad.</w:t>
      </w:r>
    </w:p>
    <w:p w:rsidR="009F5A3B" w:rsidRDefault="009F5A3B" w:rsidP="009F5A3B">
      <w:pPr>
        <w:spacing w:line="276" w:lineRule="auto"/>
        <w:jc w:val="both"/>
      </w:pPr>
    </w:p>
    <w:p w:rsidR="009F5A3B" w:rsidRDefault="009F5A3B" w:rsidP="009F5A3B">
      <w:pPr>
        <w:jc w:val="both"/>
      </w:pPr>
    </w:p>
    <w:p w:rsidR="00616ACA" w:rsidRDefault="00616ACA"/>
    <w:sectPr w:rsidR="00616ACA" w:rsidSect="0061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118A5C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A3B"/>
    <w:rsid w:val="00616ACA"/>
    <w:rsid w:val="009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1</cp:revision>
  <dcterms:created xsi:type="dcterms:W3CDTF">2010-10-01T08:53:00Z</dcterms:created>
  <dcterms:modified xsi:type="dcterms:W3CDTF">2010-10-01T08:57:00Z</dcterms:modified>
</cp:coreProperties>
</file>