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CF" w:rsidRDefault="00AB7FCF" w:rsidP="00AB7FCF">
      <w:pPr>
        <w:jc w:val="center"/>
        <w:rPr>
          <w:b/>
        </w:rPr>
      </w:pPr>
      <w:r>
        <w:rPr>
          <w:b/>
        </w:rPr>
        <w:t>Z a w i a d o m i e n i e</w:t>
      </w:r>
    </w:p>
    <w:p w:rsidR="00AB7FCF" w:rsidRDefault="00AB7FCF" w:rsidP="00AB7FCF">
      <w:pPr>
        <w:jc w:val="center"/>
        <w:rPr>
          <w:b/>
        </w:rPr>
      </w:pPr>
    </w:p>
    <w:p w:rsidR="00AB7FCF" w:rsidRPr="00A47EAD" w:rsidRDefault="00CB7C72" w:rsidP="00AB7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Zawiadamiam, że w dniu 14 grudnia</w:t>
      </w:r>
      <w:r w:rsidR="002708C9" w:rsidRPr="00A47EAD">
        <w:rPr>
          <w:sz w:val="22"/>
          <w:szCs w:val="22"/>
        </w:rPr>
        <w:t xml:space="preserve"> 2012 r. o godzinie  16</w:t>
      </w:r>
      <w:r>
        <w:rPr>
          <w:sz w:val="22"/>
          <w:szCs w:val="22"/>
          <w:vertAlign w:val="superscript"/>
        </w:rPr>
        <w:t>3</w:t>
      </w:r>
      <w:r w:rsidR="002708C9" w:rsidRPr="00A47EAD">
        <w:rPr>
          <w:sz w:val="22"/>
          <w:szCs w:val="22"/>
          <w:vertAlign w:val="superscript"/>
        </w:rPr>
        <w:t>0</w:t>
      </w:r>
      <w:r w:rsidR="00AB7FCF" w:rsidRPr="00A47EAD">
        <w:rPr>
          <w:sz w:val="22"/>
          <w:szCs w:val="22"/>
        </w:rPr>
        <w:t xml:space="preserve"> w sali konferencyjnej w Urzędzie Gminy w Stepnicy odbędzie się  posiedzenie </w:t>
      </w:r>
      <w:r w:rsidR="00226CD0" w:rsidRPr="00A47EAD">
        <w:rPr>
          <w:sz w:val="22"/>
          <w:szCs w:val="22"/>
        </w:rPr>
        <w:t>Komisji ds. Społecznych Rady Gminy Stepnica.</w:t>
      </w:r>
      <w:r w:rsidR="00AB7FCF" w:rsidRPr="00A47EAD">
        <w:rPr>
          <w:sz w:val="22"/>
          <w:szCs w:val="22"/>
        </w:rPr>
        <w:t xml:space="preserve">  </w:t>
      </w:r>
    </w:p>
    <w:p w:rsidR="00AB7FCF" w:rsidRDefault="00AB7FCF" w:rsidP="00AB7FCF">
      <w:pPr>
        <w:tabs>
          <w:tab w:val="left" w:pos="2040"/>
        </w:tabs>
        <w:jc w:val="both"/>
      </w:pPr>
    </w:p>
    <w:p w:rsidR="00AB7FCF" w:rsidRDefault="00226CD0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AB7FCF">
        <w:t xml:space="preserve"> </w:t>
      </w:r>
    </w:p>
    <w:p w:rsidR="00AB7FCF" w:rsidRDefault="00AB7FCF" w:rsidP="00AB7FCF">
      <w:pPr>
        <w:tabs>
          <w:tab w:val="left" w:pos="2040"/>
        </w:tabs>
        <w:jc w:val="both"/>
      </w:pPr>
      <w:r>
        <w:t xml:space="preserve">                                                 </w:t>
      </w:r>
      <w:r w:rsidR="00226CD0">
        <w:t xml:space="preserve">        </w:t>
      </w:r>
      <w:r w:rsidR="00226CD0">
        <w:tab/>
      </w:r>
      <w:r w:rsidR="00226CD0">
        <w:tab/>
        <w:t xml:space="preserve">   Komisji ds. Społecznych </w:t>
      </w:r>
      <w:r>
        <w:t>Rady Gminy Stepnica</w:t>
      </w:r>
    </w:p>
    <w:p w:rsidR="00AB7FCF" w:rsidRDefault="00AB7FCF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 w:rsidR="00226CD0">
        <w:tab/>
      </w:r>
      <w:r w:rsidR="00226CD0">
        <w:tab/>
      </w:r>
      <w:r w:rsidR="00226CD0">
        <w:tab/>
        <w:t xml:space="preserve">          Elżbieta </w:t>
      </w:r>
      <w:proofErr w:type="spellStart"/>
      <w:r w:rsidR="00226CD0">
        <w:t>Weryszko</w:t>
      </w:r>
      <w:proofErr w:type="spellEnd"/>
    </w:p>
    <w:p w:rsidR="00453363" w:rsidRDefault="00453363" w:rsidP="00AB7FCF">
      <w:pPr>
        <w:tabs>
          <w:tab w:val="left" w:pos="2040"/>
        </w:tabs>
        <w:jc w:val="both"/>
      </w:pPr>
    </w:p>
    <w:p w:rsidR="00A47EAD" w:rsidRDefault="00453363">
      <w:pPr>
        <w:rPr>
          <w:b/>
        </w:rPr>
      </w:pPr>
      <w:r>
        <w:rPr>
          <w:b/>
        </w:rPr>
        <w:t>Porządek posiedzenia.</w:t>
      </w:r>
    </w:p>
    <w:p w:rsidR="00453363" w:rsidRDefault="00453363" w:rsidP="00453363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1.Sprawy regulaminowe</w:t>
      </w:r>
    </w:p>
    <w:p w:rsidR="00453363" w:rsidRDefault="00453363" w:rsidP="0045336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Stwierdzenie quorum.</w:t>
      </w:r>
    </w:p>
    <w:p w:rsidR="00453363" w:rsidRDefault="00453363" w:rsidP="0045336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Ustalenie porządku posiedzenia</w:t>
      </w:r>
    </w:p>
    <w:p w:rsidR="00453363" w:rsidRDefault="00453363" w:rsidP="0045336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Przyjecie protokołu nr 18/2012  z posiedzenia Komisji ds. Społecznych z dnia 21 listopada 2012 r.</w:t>
      </w:r>
    </w:p>
    <w:p w:rsidR="00453363" w:rsidRDefault="00453363" w:rsidP="00453363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Rozpatrzenie uchwał w sprawie:</w:t>
      </w:r>
    </w:p>
    <w:p w:rsidR="00453363" w:rsidRDefault="00453363" w:rsidP="00453363">
      <w:pPr>
        <w:jc w:val="both"/>
      </w:pPr>
      <w:r>
        <w:t>1.uchwalenia budżetu Gminy Stepnica na 2013 r.</w:t>
      </w:r>
    </w:p>
    <w:p w:rsidR="00453363" w:rsidRDefault="00453363" w:rsidP="00453363">
      <w:pPr>
        <w:jc w:val="both"/>
      </w:pPr>
      <w:r>
        <w:t>2.uchwalena wieloletniej prognozy finansowej Gminy Stepnica na lata 2013-2020,</w:t>
      </w:r>
    </w:p>
    <w:p w:rsidR="00453363" w:rsidRDefault="00453363" w:rsidP="00453363">
      <w:pPr>
        <w:jc w:val="both"/>
        <w:rPr>
          <w:bCs/>
        </w:rPr>
      </w:pPr>
      <w:r>
        <w:t>3.</w:t>
      </w:r>
      <w:r>
        <w:rPr>
          <w:bCs/>
        </w:rPr>
        <w:t>uchwalenia „Gminnego Programu Profilaktyki i Rozwiązywania Problemów Alkoholowych na rok 2013” i preliminarza wydatków na realizację programu w 2013 r.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4.uchwalenia „Gminnego Programu Przeciwdziałania Narkomanii na rok 2013”                                 i preliminarza wydatków na realizację programu w 2013 r.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5.uchwalenia miejscowego planu zagospodarowania przestrzennego gminy Stepnica obręb geodezyjny Bogusławie, działka nr 6/9,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6.wyboru metody ustalenia opłaty za gospodarowania odpadami komunalnymi oraz ustalenia stawki tej opłaty,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7.terminu, częstotliwości i trybu uiszczania opłaty za gospodarowanie odpadami komunalnymi,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8.szczegółowego sposobu i zakresu świadczenia usług w zakresie odbierania odpadów komunalnych od  właścicieli nieruchomości i zagospodarowania tych odpadów,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9.określenia wymagań, jakie powinni spełniać przedsiębiorcy ubiegający się o uzyskanie zezwolenia na świadczenie usług w zakresie opróżniania zbiorników bezodpływowych                   i transportu nieczystości ciekłych,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10. regulaminu utrzymania czystości i porządku na terenie gminy Stepnica,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11. przyjęcia „Gminnego Programu Opieki nad Zabytkami na lata 2013 – 2017” ,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12.uchwalenia planu pracy Rady Gminy Stepnica na 2013 r.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13.uchwalenia planu pracy stałych Komisji Rady Gminy Stepnica na 2013 r.</w:t>
      </w:r>
    </w:p>
    <w:p w:rsidR="00453363" w:rsidRDefault="00453363" w:rsidP="00453363">
      <w:pPr>
        <w:jc w:val="both"/>
        <w:rPr>
          <w:bCs/>
        </w:rPr>
      </w:pPr>
      <w:r>
        <w:rPr>
          <w:bCs/>
        </w:rPr>
        <w:t>14.uchwalenia planu pracy Komisji Rewizyjnej na 2013 r.</w:t>
      </w:r>
    </w:p>
    <w:p w:rsidR="00453363" w:rsidRPr="005A4CBE" w:rsidRDefault="00453363" w:rsidP="00453363">
      <w:pPr>
        <w:jc w:val="both"/>
        <w:rPr>
          <w:b/>
        </w:rPr>
      </w:pPr>
      <w:r>
        <w:rPr>
          <w:b/>
        </w:rPr>
        <w:t>3</w:t>
      </w:r>
      <w:r w:rsidRPr="005A4CBE">
        <w:rPr>
          <w:b/>
        </w:rPr>
        <w:t>. Wolne wnioski</w:t>
      </w:r>
      <w:r>
        <w:rPr>
          <w:b/>
        </w:rPr>
        <w:t>.</w:t>
      </w:r>
    </w:p>
    <w:p w:rsidR="00453363" w:rsidRPr="0094140B" w:rsidRDefault="00453363" w:rsidP="00453363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5A4CBE">
        <w:rPr>
          <w:rFonts w:ascii="Times New Roman" w:hAnsi="Times New Roman"/>
          <w:b/>
        </w:rPr>
        <w:t>. Zamknięcie posiedzenia</w:t>
      </w:r>
      <w:r>
        <w:rPr>
          <w:rFonts w:ascii="Times New Roman" w:hAnsi="Times New Roman"/>
          <w:b/>
        </w:rPr>
        <w:t>.</w:t>
      </w:r>
    </w:p>
    <w:p w:rsidR="00453363" w:rsidRPr="00453363" w:rsidRDefault="00453363">
      <w:pPr>
        <w:rPr>
          <w:b/>
        </w:rPr>
      </w:pPr>
    </w:p>
    <w:sectPr w:rsidR="00453363" w:rsidRPr="00453363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B7FCF"/>
    <w:rsid w:val="00065F52"/>
    <w:rsid w:val="000D0AD5"/>
    <w:rsid w:val="00117508"/>
    <w:rsid w:val="00203321"/>
    <w:rsid w:val="00226CD0"/>
    <w:rsid w:val="002708C9"/>
    <w:rsid w:val="00397413"/>
    <w:rsid w:val="00453363"/>
    <w:rsid w:val="004C3C90"/>
    <w:rsid w:val="00525944"/>
    <w:rsid w:val="0064705F"/>
    <w:rsid w:val="00651ED7"/>
    <w:rsid w:val="00676BC7"/>
    <w:rsid w:val="006A1564"/>
    <w:rsid w:val="008E3910"/>
    <w:rsid w:val="00904AA6"/>
    <w:rsid w:val="00A47EAD"/>
    <w:rsid w:val="00A517D0"/>
    <w:rsid w:val="00AB7FCF"/>
    <w:rsid w:val="00C11A92"/>
    <w:rsid w:val="00CB7C72"/>
    <w:rsid w:val="00D16B2B"/>
    <w:rsid w:val="00DA49A0"/>
    <w:rsid w:val="00DA5FD2"/>
    <w:rsid w:val="00E4622C"/>
    <w:rsid w:val="00EF6FB4"/>
    <w:rsid w:val="00F1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7F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17</cp:revision>
  <cp:lastPrinted>2012-11-14T10:03:00Z</cp:lastPrinted>
  <dcterms:created xsi:type="dcterms:W3CDTF">2012-06-12T10:04:00Z</dcterms:created>
  <dcterms:modified xsi:type="dcterms:W3CDTF">2012-12-07T11:22:00Z</dcterms:modified>
</cp:coreProperties>
</file>