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2" w:rsidRPr="00477D49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7D49">
        <w:rPr>
          <w:rFonts w:ascii="Times New Roman" w:hAnsi="Times New Roman" w:cs="Times New Roman"/>
          <w:b/>
          <w:bCs/>
          <w:sz w:val="36"/>
          <w:szCs w:val="36"/>
        </w:rPr>
        <w:t>OBWIESZCZENIE</w:t>
      </w:r>
    </w:p>
    <w:p w:rsidR="00200F42" w:rsidRPr="00477D49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7D49">
        <w:rPr>
          <w:rFonts w:ascii="Times New Roman" w:hAnsi="Times New Roman" w:cs="Times New Roman"/>
          <w:b/>
          <w:bCs/>
          <w:sz w:val="36"/>
          <w:szCs w:val="36"/>
        </w:rPr>
        <w:t xml:space="preserve">Wójta Gminy Stepnica </w:t>
      </w:r>
    </w:p>
    <w:p w:rsidR="00055F08" w:rsidRPr="00477D49" w:rsidRDefault="00055F08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7D49">
        <w:rPr>
          <w:rFonts w:ascii="Times New Roman" w:hAnsi="Times New Roman" w:cs="Times New Roman"/>
          <w:b/>
          <w:bCs/>
          <w:sz w:val="36"/>
          <w:szCs w:val="36"/>
        </w:rPr>
        <w:t xml:space="preserve">z dnia </w:t>
      </w:r>
      <w:r w:rsidR="00D66B16">
        <w:rPr>
          <w:rFonts w:ascii="Times New Roman" w:hAnsi="Times New Roman" w:cs="Times New Roman"/>
          <w:b/>
          <w:bCs/>
          <w:sz w:val="36"/>
          <w:szCs w:val="36"/>
        </w:rPr>
        <w:t>30 lipca</w:t>
      </w:r>
      <w:r w:rsidR="0040424A" w:rsidRPr="00477D4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66B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77D49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D66B16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477D49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:rsidR="00675E4C" w:rsidRPr="00675E4C" w:rsidRDefault="00675E4C" w:rsidP="0020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8131A" w:rsidRPr="00675E4C" w:rsidRDefault="00675E4C" w:rsidP="00D6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E4C">
        <w:rPr>
          <w:rFonts w:ascii="Times New Roman" w:hAnsi="Times New Roman" w:cs="Times New Roman"/>
          <w:b/>
          <w:bCs/>
          <w:sz w:val="26"/>
          <w:szCs w:val="26"/>
        </w:rPr>
        <w:t xml:space="preserve">o numerach i granicach obwodów głosowania oraz siedzibach obwodowych komisji </w:t>
      </w:r>
      <w:r w:rsidR="00C903C0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02154D">
        <w:rPr>
          <w:rFonts w:ascii="Times New Roman" w:hAnsi="Times New Roman" w:cs="Times New Roman"/>
          <w:b/>
          <w:bCs/>
          <w:sz w:val="26"/>
          <w:szCs w:val="26"/>
        </w:rPr>
        <w:t>o spraw referendum</w:t>
      </w:r>
      <w:r w:rsidRPr="00675E4C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675E4C" w:rsidRDefault="00675E4C" w:rsidP="00404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08" w:rsidRDefault="004169BF" w:rsidP="00404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9B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66B16" w:rsidRPr="00D66B16">
        <w:rPr>
          <w:rFonts w:ascii="Times New Roman" w:hAnsi="Times New Roman" w:cs="Times New Roman"/>
          <w:sz w:val="24"/>
          <w:szCs w:val="24"/>
        </w:rPr>
        <w:t>art. 54 ustawy z dnia 15 września 2000 r. o referendum lokalnym (Dz.</w:t>
      </w:r>
      <w:r w:rsidR="00D66B16">
        <w:rPr>
          <w:rFonts w:ascii="Times New Roman" w:hAnsi="Times New Roman" w:cs="Times New Roman"/>
          <w:sz w:val="24"/>
          <w:szCs w:val="24"/>
        </w:rPr>
        <w:t xml:space="preserve"> </w:t>
      </w:r>
      <w:r w:rsidR="00D66B16" w:rsidRPr="00D66B16">
        <w:rPr>
          <w:rFonts w:ascii="Times New Roman" w:hAnsi="Times New Roman" w:cs="Times New Roman"/>
          <w:sz w:val="24"/>
          <w:szCs w:val="24"/>
        </w:rPr>
        <w:t>U. z 2000 r. Nr 88, poz. 985 ze zm.)</w:t>
      </w:r>
      <w:r w:rsidR="00675E4C">
        <w:rPr>
          <w:rFonts w:ascii="Times New Roman" w:hAnsi="Times New Roman" w:cs="Times New Roman"/>
          <w:sz w:val="24"/>
          <w:szCs w:val="24"/>
        </w:rPr>
        <w:t>,</w:t>
      </w:r>
      <w:r w:rsidR="00200F42">
        <w:rPr>
          <w:rFonts w:ascii="Times New Roman" w:hAnsi="Times New Roman" w:cs="Times New Roman"/>
          <w:sz w:val="24"/>
          <w:szCs w:val="24"/>
        </w:rPr>
        <w:t xml:space="preserve"> </w:t>
      </w:r>
      <w:r w:rsidR="0040424A">
        <w:rPr>
          <w:rFonts w:ascii="Times New Roman" w:hAnsi="Times New Roman" w:cs="Times New Roman"/>
          <w:sz w:val="24"/>
          <w:szCs w:val="24"/>
        </w:rPr>
        <w:t xml:space="preserve">Uchwały Rady Gminy Stepnica Nr XXXVII/252/02 z dnia 9 lipca 2002 r. w sprawie ustalenia liczby, granic i numerów obwodów głosowania (Dz. Urz. Woj. Zach. z 2002 r. Nr 52, poz. 1156 z ze. zm.) </w:t>
      </w:r>
      <w:r w:rsidR="00D66B16" w:rsidRPr="00D66B16">
        <w:rPr>
          <w:rFonts w:ascii="Times New Roman" w:hAnsi="Times New Roman" w:cs="Times New Roman"/>
          <w:sz w:val="24"/>
          <w:szCs w:val="24"/>
        </w:rPr>
        <w:t>w związku z Uchwał</w:t>
      </w:r>
      <w:r w:rsidR="00D66B16">
        <w:rPr>
          <w:rFonts w:ascii="Times New Roman" w:hAnsi="Times New Roman" w:cs="Times New Roman"/>
          <w:sz w:val="24"/>
          <w:szCs w:val="24"/>
        </w:rPr>
        <w:t>a</w:t>
      </w:r>
      <w:r w:rsidR="00D66B16" w:rsidRPr="00D66B16">
        <w:rPr>
          <w:rFonts w:ascii="Times New Roman" w:hAnsi="Times New Roman" w:cs="Times New Roman"/>
          <w:sz w:val="24"/>
          <w:szCs w:val="24"/>
        </w:rPr>
        <w:t xml:space="preserve"> Nr XIV/143/12 Rady Gminy Stepnica  z dnia 27 czerwca 2012 r. w sprawie przeprowadzenia referendum gminnego dotyczącego lokalizacji farm wiatrowych</w:t>
      </w:r>
      <w:r w:rsidR="00D66B16">
        <w:rPr>
          <w:rFonts w:ascii="Times New Roman" w:hAnsi="Times New Roman" w:cs="Times New Roman"/>
          <w:sz w:val="24"/>
          <w:szCs w:val="24"/>
        </w:rPr>
        <w:t xml:space="preserve"> </w:t>
      </w:r>
      <w:r w:rsidR="00055F08" w:rsidRPr="00055F08">
        <w:rPr>
          <w:rFonts w:ascii="Times New Roman" w:hAnsi="Times New Roman" w:cs="Times New Roman"/>
          <w:sz w:val="24"/>
          <w:szCs w:val="24"/>
        </w:rPr>
        <w:t>podaję</w:t>
      </w:r>
      <w:r w:rsidR="00055F08">
        <w:rPr>
          <w:rFonts w:ascii="Times New Roman" w:hAnsi="Times New Roman" w:cs="Times New Roman"/>
          <w:sz w:val="24"/>
          <w:szCs w:val="24"/>
        </w:rPr>
        <w:t xml:space="preserve"> </w:t>
      </w:r>
      <w:r w:rsidR="00055F08" w:rsidRPr="00055F08">
        <w:rPr>
          <w:rFonts w:ascii="Times New Roman" w:hAnsi="Times New Roman" w:cs="Times New Roman"/>
          <w:sz w:val="24"/>
          <w:szCs w:val="24"/>
        </w:rPr>
        <w:t>do publicznej wiadomości informację o numerach i granicach obwodów głosowania oraz wyznaczonych siedzibach obwodowych komisji wyborczych</w:t>
      </w:r>
      <w:r w:rsidR="00675E4C" w:rsidRPr="00675E4C">
        <w:rPr>
          <w:rFonts w:ascii="Times New Roman" w:hAnsi="Times New Roman" w:cs="Times New Roman"/>
          <w:bCs/>
          <w:sz w:val="24"/>
          <w:szCs w:val="24"/>
        </w:rPr>
        <w:t>, w tym o siedzibach obwodowych komisji wyborczych właściwych dla głosowania korespondencyjnego i o lokalach przystosowanych dl</w:t>
      </w:r>
      <w:r w:rsidR="00675E4C">
        <w:rPr>
          <w:rFonts w:ascii="Times New Roman" w:hAnsi="Times New Roman" w:cs="Times New Roman"/>
          <w:bCs/>
          <w:sz w:val="24"/>
          <w:szCs w:val="24"/>
        </w:rPr>
        <w:t>a potrzeb osób niepełnosprawnych</w:t>
      </w:r>
      <w:r w:rsidR="00675E4C" w:rsidRPr="00675E4C">
        <w:rPr>
          <w:rFonts w:ascii="Times New Roman" w:hAnsi="Times New Roman" w:cs="Times New Roman"/>
          <w:sz w:val="24"/>
          <w:szCs w:val="24"/>
        </w:rPr>
        <w:t xml:space="preserve"> </w:t>
      </w:r>
      <w:r w:rsidR="00D66B16">
        <w:rPr>
          <w:rFonts w:ascii="Times New Roman" w:hAnsi="Times New Roman" w:cs="Times New Roman"/>
          <w:sz w:val="24"/>
          <w:szCs w:val="24"/>
        </w:rPr>
        <w:t>w referendum gminnym dotyczącym lokalizacji farm wiatrowych zarządzonym na dzień 9 września 2012 roku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030"/>
        <w:gridCol w:w="3676"/>
        <w:gridCol w:w="4366"/>
      </w:tblGrid>
      <w:tr w:rsidR="008A00CA" w:rsidTr="00675E4C">
        <w:tc>
          <w:tcPr>
            <w:tcW w:w="1030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Nr obwodu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4366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Siedziby obwodowych   Komisji </w:t>
            </w:r>
            <w:r w:rsidR="00D66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ds. referendum </w:t>
            </w: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0CA" w:rsidTr="00675E4C">
        <w:trPr>
          <w:trHeight w:val="2083"/>
        </w:trPr>
        <w:tc>
          <w:tcPr>
            <w:tcW w:w="1030" w:type="dxa"/>
            <w:vAlign w:val="center"/>
          </w:tcPr>
          <w:p w:rsidR="008A00CA" w:rsidRPr="00D001C6" w:rsidRDefault="00C903C0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Budzień, Bogusławie, Miłowo, Stepnica, Stepniczka, Widzieńsko</w:t>
            </w:r>
          </w:p>
        </w:tc>
        <w:tc>
          <w:tcPr>
            <w:tcW w:w="4366" w:type="dxa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Urząd Gminy</w:t>
            </w:r>
          </w:p>
          <w:p w:rsidR="008A00CA" w:rsidRDefault="00D8131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0CA">
              <w:rPr>
                <w:rFonts w:ascii="Times New Roman" w:hAnsi="Times New Roman" w:cs="Times New Roman"/>
                <w:sz w:val="24"/>
                <w:szCs w:val="24"/>
              </w:rPr>
              <w:t>l. T. Kościuszki 4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Stepnica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Default="008A00CA" w:rsidP="0020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  <w:p w:rsidR="00D8131A" w:rsidRDefault="00D8131A" w:rsidP="00D8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31A" w:rsidRDefault="00D8131A" w:rsidP="00D8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Komisja została wyznaczona dla celów głosowania korespondencyjnego.</w:t>
            </w:r>
          </w:p>
          <w:p w:rsidR="00675E4C" w:rsidRPr="00D001C6" w:rsidRDefault="00675E4C" w:rsidP="00D8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0CA" w:rsidTr="00477D49">
        <w:trPr>
          <w:trHeight w:val="1902"/>
        </w:trPr>
        <w:tc>
          <w:tcPr>
            <w:tcW w:w="1030" w:type="dxa"/>
            <w:vAlign w:val="center"/>
          </w:tcPr>
          <w:p w:rsidR="008A00CA" w:rsidRPr="00D001C6" w:rsidRDefault="00C903C0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Jarszewko, Łąka, Zielonczyn, Żarnowo, Żarnówko</w:t>
            </w:r>
            <w:r w:rsidR="00E7749F">
              <w:rPr>
                <w:rFonts w:ascii="Times New Roman" w:hAnsi="Times New Roman" w:cs="Times New Roman"/>
                <w:sz w:val="24"/>
                <w:szCs w:val="24"/>
              </w:rPr>
              <w:t>, Racimierz</w:t>
            </w:r>
          </w:p>
        </w:tc>
        <w:tc>
          <w:tcPr>
            <w:tcW w:w="4366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4C">
              <w:rPr>
                <w:rFonts w:ascii="Times New Roman" w:hAnsi="Times New Roman" w:cs="Times New Roman"/>
                <w:b/>
                <w:sz w:val="24"/>
                <w:szCs w:val="24"/>
              </w:rPr>
              <w:t>w Racimierzu</w:t>
            </w:r>
          </w:p>
          <w:p w:rsidR="008A00CA" w:rsidRDefault="00D8131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0CA">
              <w:rPr>
                <w:rFonts w:ascii="Times New Roman" w:hAnsi="Times New Roman" w:cs="Times New Roman"/>
                <w:sz w:val="24"/>
                <w:szCs w:val="24"/>
              </w:rPr>
              <w:t>l. Niepodległości 9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Racimierz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40" w:rsidRPr="00200F42" w:rsidRDefault="008A00CA" w:rsidP="0057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</w:tc>
      </w:tr>
      <w:tr w:rsidR="008A00CA" w:rsidTr="00675E4C">
        <w:trPr>
          <w:trHeight w:val="1269"/>
        </w:trPr>
        <w:tc>
          <w:tcPr>
            <w:tcW w:w="1030" w:type="dxa"/>
            <w:vAlign w:val="center"/>
          </w:tcPr>
          <w:p w:rsidR="008A00CA" w:rsidRPr="00D001C6" w:rsidRDefault="00C903C0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nocin, Gąsierzyno, Kopice, Piaski Małe</w:t>
            </w:r>
          </w:p>
        </w:tc>
        <w:tc>
          <w:tcPr>
            <w:tcW w:w="436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5E4C">
              <w:rPr>
                <w:rFonts w:ascii="Times New Roman" w:hAnsi="Times New Roman" w:cs="Times New Roman"/>
                <w:b/>
                <w:sz w:val="24"/>
                <w:szCs w:val="24"/>
              </w:rPr>
              <w:t>w Gąsierzynie</w:t>
            </w:r>
          </w:p>
          <w:p w:rsidR="008A00CA" w:rsidRDefault="00D8131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0CA">
              <w:rPr>
                <w:rFonts w:ascii="Times New Roman" w:hAnsi="Times New Roman" w:cs="Times New Roman"/>
                <w:sz w:val="24"/>
                <w:szCs w:val="24"/>
              </w:rPr>
              <w:t>l.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0CA">
              <w:rPr>
                <w:rFonts w:ascii="Times New Roman" w:hAnsi="Times New Roman" w:cs="Times New Roman"/>
                <w:sz w:val="24"/>
                <w:szCs w:val="24"/>
              </w:rPr>
              <w:t>Mickiewicza 1</w:t>
            </w:r>
          </w:p>
          <w:p w:rsidR="008A00CA" w:rsidRDefault="008A00CA" w:rsidP="0057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Gąsierzyno</w:t>
            </w:r>
          </w:p>
        </w:tc>
      </w:tr>
    </w:tbl>
    <w:p w:rsidR="00D8131A" w:rsidRPr="00D66B16" w:rsidRDefault="00D8131A" w:rsidP="00D66B1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E4C">
        <w:rPr>
          <w:rFonts w:ascii="Times New Roman" w:hAnsi="Times New Roman" w:cs="Times New Roman"/>
          <w:bCs/>
          <w:sz w:val="24"/>
          <w:szCs w:val="24"/>
        </w:rPr>
        <w:t xml:space="preserve">Wyborca niepełnosprawny o znacznym lub umiarkowanym stopniu niepełnosprawności w rozumieniu </w:t>
      </w:r>
      <w:hyperlink r:id="rId5" w:anchor="LPA-LP_QL:[{&quot;lo_query_json&quot;:&quot;[\&quot;or\&quot;,[\&quot;and\&quot;,[\&quot;eql\&quot;,\&quot;AKT_PUBLIKATOR\&quot;,\&quot;DzU20111270721\&quot;],[\&quot;eql\&quot;,\&quot;NR_ZALACZNIK\&quot;,0]],[\&quot;eql\&quot;,\&quot;I_PUBLIKATOR\&quot;,\&quot;DzU20111270721\&quot;]]&quot;,&quot;db_name&quot;:&quot;lp&quot;,&quot;act_hits&quot;:[{&quot;publikator&quot;:&quot;DzU20111270721&quot;,&quot;publikacje&quot;:&quot;1160182&quot;,&quot;m" w:history="1">
        <w:r w:rsidRPr="00675E4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ustawy</w:t>
        </w:r>
      </w:hyperlink>
      <w:r w:rsidRPr="00675E4C">
        <w:rPr>
          <w:rFonts w:ascii="Times New Roman" w:hAnsi="Times New Roman" w:cs="Times New Roman"/>
          <w:bCs/>
          <w:sz w:val="24"/>
          <w:szCs w:val="24"/>
        </w:rPr>
        <w:t xml:space="preserve"> z dnia 27 sierpnia 1997 r. o rehabilitacji zawodowej i społecznej oraz zatrudnianiu osób niepełnosprawnych</w:t>
      </w:r>
      <w:r w:rsidR="00D66B16" w:rsidRPr="00D66B16">
        <w:rPr>
          <w:rFonts w:ascii="TimesNewRomanPSMT" w:hAnsi="TimesNewRomanPSMT" w:cs="TimesNewRomanPSMT"/>
          <w:sz w:val="13"/>
          <w:szCs w:val="13"/>
        </w:rPr>
        <w:t xml:space="preserve"> </w:t>
      </w:r>
      <w:r w:rsidR="00D66B16" w:rsidRPr="00D66B16">
        <w:rPr>
          <w:rFonts w:ascii="Times New Roman" w:hAnsi="Times New Roman" w:cs="Times New Roman"/>
          <w:bCs/>
          <w:sz w:val="24"/>
          <w:szCs w:val="24"/>
        </w:rPr>
        <w:t>( Dz.</w:t>
      </w:r>
      <w:r w:rsidR="00D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B16" w:rsidRPr="00D66B16">
        <w:rPr>
          <w:rFonts w:ascii="Times New Roman" w:hAnsi="Times New Roman" w:cs="Times New Roman"/>
          <w:bCs/>
          <w:sz w:val="24"/>
          <w:szCs w:val="24"/>
        </w:rPr>
        <w:t xml:space="preserve">U. z 2011 r. Nr 127, poz. 721 </w:t>
      </w:r>
      <w:r w:rsidR="00D66B16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D66B1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D66B16">
        <w:rPr>
          <w:rFonts w:ascii="Times New Roman" w:hAnsi="Times New Roman" w:cs="Times New Roman"/>
          <w:bCs/>
          <w:sz w:val="24"/>
          <w:szCs w:val="24"/>
        </w:rPr>
        <w:t>.</w:t>
      </w:r>
      <w:r w:rsidR="00D66B16" w:rsidRPr="00D66B16">
        <w:rPr>
          <w:rFonts w:ascii="Times New Roman" w:hAnsi="Times New Roman" w:cs="Times New Roman"/>
          <w:bCs/>
          <w:sz w:val="24"/>
          <w:szCs w:val="24"/>
        </w:rPr>
        <w:t xml:space="preserve"> zm.)</w:t>
      </w:r>
      <w:r w:rsidRPr="00675E4C">
        <w:rPr>
          <w:rFonts w:ascii="Times New Roman" w:hAnsi="Times New Roman" w:cs="Times New Roman"/>
          <w:bCs/>
          <w:sz w:val="24"/>
          <w:szCs w:val="24"/>
        </w:rPr>
        <w:t xml:space="preserve"> może głosować korespondencyjnie</w:t>
      </w:r>
      <w:r w:rsidRPr="00477D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5E4C" w:rsidRPr="00CC020F">
        <w:rPr>
          <w:rFonts w:ascii="Times New Roman" w:eastAsia="Calibri" w:hAnsi="Times New Roman" w:cs="Times New Roman"/>
          <w:bCs/>
          <w:sz w:val="24"/>
          <w:szCs w:val="24"/>
        </w:rPr>
        <w:t xml:space="preserve">Zamiar głosowania korespondencyjnego należy zgłosić w terminie do dnia 19 </w:t>
      </w:r>
      <w:r w:rsidR="00D66B16" w:rsidRPr="00CC020F">
        <w:rPr>
          <w:rFonts w:ascii="Times New Roman" w:eastAsia="Calibri" w:hAnsi="Times New Roman" w:cs="Times New Roman"/>
          <w:bCs/>
          <w:sz w:val="24"/>
          <w:szCs w:val="24"/>
        </w:rPr>
        <w:t>sierpnia</w:t>
      </w:r>
      <w:r w:rsidR="00675E4C" w:rsidRPr="00CC020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D66B16" w:rsidRPr="00CC020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75E4C" w:rsidRPr="00CC020F">
        <w:rPr>
          <w:rFonts w:ascii="Times New Roman" w:eastAsia="Calibri" w:hAnsi="Times New Roman" w:cs="Times New Roman"/>
          <w:bCs/>
          <w:sz w:val="24"/>
          <w:szCs w:val="24"/>
        </w:rPr>
        <w:t xml:space="preserve"> r. </w:t>
      </w:r>
    </w:p>
    <w:p w:rsidR="00055F08" w:rsidRPr="00477D49" w:rsidRDefault="00200F42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D49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D66B16">
        <w:rPr>
          <w:rFonts w:ascii="Times New Roman" w:hAnsi="Times New Roman" w:cs="Times New Roman"/>
          <w:b/>
          <w:bCs/>
          <w:sz w:val="24"/>
          <w:szCs w:val="24"/>
        </w:rPr>
        <w:t>9 września</w:t>
      </w:r>
      <w:r w:rsidR="00D8131A" w:rsidRPr="00477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66B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</w:rPr>
        <w:t xml:space="preserve"> r. lokale wyborcze będą czynne od </w:t>
      </w:r>
      <w:r w:rsidR="004169BF" w:rsidRPr="00477D4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169BF" w:rsidRPr="00477D4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055F08" w:rsidRPr="00477D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749F" w:rsidRDefault="00D001C6" w:rsidP="00E7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01C6" w:rsidRPr="00E7749F" w:rsidRDefault="00D001C6" w:rsidP="00E7749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Wójt Gminy Stepnica</w:t>
      </w:r>
    </w:p>
    <w:p w:rsidR="0034501B" w:rsidRPr="0034501B" w:rsidRDefault="0034501B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00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Andrzej Wyganowski</w:t>
      </w:r>
    </w:p>
    <w:sectPr w:rsidR="0034501B" w:rsidRPr="0034501B" w:rsidSect="0067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8"/>
    <w:rsid w:val="0002154D"/>
    <w:rsid w:val="00055F08"/>
    <w:rsid w:val="000D7973"/>
    <w:rsid w:val="00182807"/>
    <w:rsid w:val="00200F42"/>
    <w:rsid w:val="0034501B"/>
    <w:rsid w:val="003F0380"/>
    <w:rsid w:val="003F4ADF"/>
    <w:rsid w:val="0040424A"/>
    <w:rsid w:val="004169BF"/>
    <w:rsid w:val="00477D49"/>
    <w:rsid w:val="00571240"/>
    <w:rsid w:val="00675E4C"/>
    <w:rsid w:val="006C7625"/>
    <w:rsid w:val="00701606"/>
    <w:rsid w:val="008A00CA"/>
    <w:rsid w:val="00A55E4C"/>
    <w:rsid w:val="00C05F33"/>
    <w:rsid w:val="00C322DD"/>
    <w:rsid w:val="00C903C0"/>
    <w:rsid w:val="00CC020F"/>
    <w:rsid w:val="00D001C6"/>
    <w:rsid w:val="00D66B16"/>
    <w:rsid w:val="00D8131A"/>
    <w:rsid w:val="00E7749F"/>
    <w:rsid w:val="00F84A6D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D001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8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D001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8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ponline.lexpolonica.pl/plweb-cgi/l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Rogalska</cp:lastModifiedBy>
  <cp:revision>2</cp:revision>
  <cp:lastPrinted>2012-07-30T10:10:00Z</cp:lastPrinted>
  <dcterms:created xsi:type="dcterms:W3CDTF">2012-07-30T10:45:00Z</dcterms:created>
  <dcterms:modified xsi:type="dcterms:W3CDTF">2012-07-30T10:45:00Z</dcterms:modified>
</cp:coreProperties>
</file>